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CDC" w:rsidRDefault="00721CDC" w:rsidP="00721CDC">
      <w:pPr>
        <w:jc w:val="center"/>
        <w:rPr>
          <w:rFonts w:ascii="Calibri" w:hAnsi="Calibri"/>
          <w:b/>
          <w:sz w:val="36"/>
          <w:bdr w:val="single" w:sz="18" w:space="0" w:color="auto"/>
        </w:rPr>
      </w:pPr>
    </w:p>
    <w:p w:rsidR="00682C33" w:rsidRDefault="00682C33" w:rsidP="00721CDC">
      <w:pPr>
        <w:jc w:val="center"/>
        <w:rPr>
          <w:rFonts w:ascii="Calibri" w:hAnsi="Calibri"/>
          <w:b/>
          <w:sz w:val="36"/>
          <w:bdr w:val="single" w:sz="18" w:space="0" w:color="auto"/>
        </w:rPr>
      </w:pPr>
    </w:p>
    <w:p w:rsidR="00AC7E21" w:rsidRPr="00721CDC" w:rsidRDefault="00C935F5" w:rsidP="00583DC6">
      <w:pPr>
        <w:pBdr>
          <w:top w:val="single" w:sz="18" w:space="1" w:color="00B0F0" w:shadow="1"/>
          <w:left w:val="single" w:sz="18" w:space="0" w:color="00B0F0" w:shadow="1"/>
          <w:bottom w:val="single" w:sz="18" w:space="1" w:color="00B0F0" w:shadow="1"/>
          <w:right w:val="single" w:sz="18" w:space="4" w:color="00B0F0" w:shadow="1"/>
        </w:pBdr>
        <w:jc w:val="center"/>
        <w:rPr>
          <w:rFonts w:ascii="Calibri" w:hAnsi="Calibri"/>
          <w:b/>
          <w:sz w:val="36"/>
        </w:rPr>
      </w:pPr>
      <w:r w:rsidRPr="00721CDC">
        <w:rPr>
          <w:rFonts w:ascii="Calibri" w:hAnsi="Calibri"/>
          <w:b/>
          <w:sz w:val="36"/>
        </w:rPr>
        <w:t>F</w:t>
      </w:r>
      <w:r>
        <w:rPr>
          <w:rFonts w:ascii="Calibri" w:hAnsi="Calibri"/>
          <w:b/>
          <w:sz w:val="36"/>
        </w:rPr>
        <w:t>ORMULAIRE  201</w:t>
      </w:r>
      <w:r w:rsidR="001F3FE8">
        <w:rPr>
          <w:rFonts w:ascii="Calibri" w:hAnsi="Calibri"/>
          <w:b/>
          <w:sz w:val="36"/>
        </w:rPr>
        <w:t>9</w:t>
      </w:r>
      <w:r>
        <w:rPr>
          <w:rFonts w:ascii="Calibri" w:hAnsi="Calibri"/>
          <w:b/>
          <w:sz w:val="36"/>
        </w:rPr>
        <w:t xml:space="preserve">  -  </w:t>
      </w:r>
      <w:r w:rsidR="008E3102">
        <w:rPr>
          <w:rFonts w:ascii="Calibri" w:hAnsi="Calibri"/>
          <w:b/>
          <w:sz w:val="36"/>
        </w:rPr>
        <w:t>BONUS</w:t>
      </w:r>
    </w:p>
    <w:p w:rsidR="00755A2E" w:rsidRPr="00A66382" w:rsidRDefault="00755A2E">
      <w:pPr>
        <w:rPr>
          <w:rFonts w:ascii="Calibri" w:hAnsi="Calibri"/>
        </w:rPr>
      </w:pPr>
    </w:p>
    <w:p w:rsidR="00982731" w:rsidRPr="00A66382" w:rsidRDefault="00982731">
      <w:pPr>
        <w:jc w:val="center"/>
        <w:rPr>
          <w:rFonts w:ascii="Calibri" w:hAnsi="Calibri"/>
          <w:b/>
        </w:rPr>
      </w:pPr>
    </w:p>
    <w:p w:rsidR="00755A2E" w:rsidRDefault="00755A2E" w:rsidP="00583DC6">
      <w:pPr>
        <w:ind w:firstLine="708"/>
        <w:rPr>
          <w:rFonts w:ascii="Calibri" w:hAnsi="Calibri"/>
        </w:rPr>
      </w:pPr>
      <w:r w:rsidRPr="00A66382">
        <w:rPr>
          <w:rFonts w:ascii="Calibri" w:hAnsi="Calibri"/>
        </w:rPr>
        <w:t xml:space="preserve">Commune de </w:t>
      </w:r>
      <w:r w:rsidR="00721CDC">
        <w:rPr>
          <w:rFonts w:ascii="Calibri" w:hAnsi="Calibri"/>
        </w:rPr>
        <w:t>…………………………….</w:t>
      </w:r>
    </w:p>
    <w:p w:rsidR="00721CDC" w:rsidRDefault="00721CDC">
      <w:pPr>
        <w:rPr>
          <w:rFonts w:ascii="Calibri" w:hAnsi="Calibri"/>
        </w:rPr>
      </w:pPr>
    </w:p>
    <w:p w:rsidR="00592078" w:rsidRDefault="00592078">
      <w:pPr>
        <w:rPr>
          <w:rFonts w:ascii="Calibri" w:hAnsi="Calibri"/>
        </w:rPr>
      </w:pPr>
    </w:p>
    <w:p w:rsidR="0035276D" w:rsidRDefault="00721CDC" w:rsidP="00583DC6">
      <w:pPr>
        <w:ind w:firstLine="708"/>
        <w:rPr>
          <w:rFonts w:ascii="Calibri" w:hAnsi="Calibri"/>
        </w:rPr>
      </w:pPr>
      <w:r>
        <w:rPr>
          <w:rFonts w:ascii="Calibri" w:hAnsi="Calibri"/>
        </w:rPr>
        <w:t>Cimetière : ……………………………………</w:t>
      </w:r>
    </w:p>
    <w:p w:rsidR="00721CDC" w:rsidRDefault="00721CDC">
      <w:pPr>
        <w:rPr>
          <w:rFonts w:ascii="Calibri" w:hAnsi="Calibri"/>
        </w:rPr>
      </w:pPr>
    </w:p>
    <w:p w:rsidR="00755A2E" w:rsidRPr="00A66382" w:rsidRDefault="00755A2E">
      <w:pPr>
        <w:rPr>
          <w:rFonts w:ascii="Calibri" w:hAnsi="Calibri"/>
        </w:rPr>
      </w:pPr>
    </w:p>
    <w:p w:rsidR="00E85A14" w:rsidRDefault="00E85A14">
      <w:pPr>
        <w:pStyle w:val="En-tte"/>
        <w:tabs>
          <w:tab w:val="clear" w:pos="4536"/>
          <w:tab w:val="clear" w:pos="9072"/>
        </w:tabs>
        <w:rPr>
          <w:rFonts w:ascii="Calibri" w:hAnsi="Calibri"/>
          <w:b/>
        </w:rPr>
      </w:pPr>
    </w:p>
    <w:p w:rsidR="00E85A14" w:rsidRDefault="0086468C">
      <w:pPr>
        <w:pStyle w:val="En-tte"/>
        <w:tabs>
          <w:tab w:val="clear" w:pos="4536"/>
          <w:tab w:val="clear" w:pos="9072"/>
        </w:tabs>
        <w:rPr>
          <w:rFonts w:ascii="Calibri" w:hAnsi="Calibri"/>
          <w:b/>
        </w:rPr>
      </w:pPr>
      <w:r>
        <w:rPr>
          <w:rFonts w:ascii="Calibri" w:hAnsi="Calibri"/>
          <w:b/>
          <w:noProof/>
          <w:lang w:val="fr-BE"/>
        </w:rPr>
        <w:drawing>
          <wp:anchor distT="0" distB="0" distL="114300" distR="114300" simplePos="0" relativeHeight="251659264" behindDoc="1" locked="0" layoutInCell="1" allowOverlap="1">
            <wp:simplePos x="0" y="0"/>
            <wp:positionH relativeFrom="column">
              <wp:posOffset>687070</wp:posOffset>
            </wp:positionH>
            <wp:positionV relativeFrom="paragraph">
              <wp:posOffset>224790</wp:posOffset>
            </wp:positionV>
            <wp:extent cx="5680710" cy="3246755"/>
            <wp:effectExtent l="19050" t="0" r="0" b="0"/>
            <wp:wrapTopAndBottom/>
            <wp:docPr id="2" name="Image 0" descr="Dessin cimet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ssin cimetière.jpg"/>
                    <pic:cNvPicPr>
                      <a:picLocks noChangeAspect="1" noChangeArrowheads="1"/>
                    </pic:cNvPicPr>
                  </pic:nvPicPr>
                  <pic:blipFill>
                    <a:blip r:embed="rId8" cstate="print"/>
                    <a:srcRect/>
                    <a:stretch>
                      <a:fillRect/>
                    </a:stretch>
                  </pic:blipFill>
                  <pic:spPr bwMode="auto">
                    <a:xfrm>
                      <a:off x="0" y="0"/>
                      <a:ext cx="5680710" cy="3246755"/>
                    </a:xfrm>
                    <a:prstGeom prst="rect">
                      <a:avLst/>
                    </a:prstGeom>
                    <a:noFill/>
                    <a:ln w="9525">
                      <a:noFill/>
                      <a:miter lim="800000"/>
                      <a:headEnd/>
                      <a:tailEnd/>
                    </a:ln>
                  </pic:spPr>
                </pic:pic>
              </a:graphicData>
            </a:graphic>
          </wp:anchor>
        </w:drawing>
      </w:r>
    </w:p>
    <w:p w:rsidR="00E85A14" w:rsidRDefault="00E85A14">
      <w:pPr>
        <w:pStyle w:val="En-tte"/>
        <w:tabs>
          <w:tab w:val="clear" w:pos="4536"/>
          <w:tab w:val="clear" w:pos="9072"/>
        </w:tabs>
        <w:rPr>
          <w:rFonts w:ascii="Calibri" w:hAnsi="Calibri"/>
          <w:b/>
        </w:rPr>
      </w:pPr>
    </w:p>
    <w:p w:rsidR="00E85A14" w:rsidRDefault="00E85A14">
      <w:pPr>
        <w:pStyle w:val="En-tte"/>
        <w:tabs>
          <w:tab w:val="clear" w:pos="4536"/>
          <w:tab w:val="clear" w:pos="9072"/>
        </w:tabs>
        <w:rPr>
          <w:rFonts w:ascii="Calibri" w:hAnsi="Calibri"/>
          <w:b/>
        </w:rPr>
      </w:pPr>
    </w:p>
    <w:p w:rsidR="000610C4" w:rsidRDefault="000610C4" w:rsidP="00583DC6">
      <w:pPr>
        <w:pStyle w:val="En-tte"/>
        <w:tabs>
          <w:tab w:val="clear" w:pos="4536"/>
          <w:tab w:val="clear" w:pos="9072"/>
        </w:tabs>
        <w:ind w:left="708" w:firstLine="708"/>
        <w:rPr>
          <w:b/>
        </w:rPr>
      </w:pPr>
      <w:r w:rsidRPr="00787D8E">
        <w:rPr>
          <w:b/>
        </w:rPr>
        <w:t xml:space="preserve">NIVEAU 1 </w:t>
      </w:r>
      <w:r w:rsidRPr="00787D8E">
        <w:rPr>
          <w:b/>
        </w:rPr>
        <w:sym w:font="Wingdings" w:char="F0E8"/>
      </w:r>
      <w:r>
        <w:rPr>
          <w:b/>
        </w:rPr>
        <w:t xml:space="preserve"> </w:t>
      </w:r>
      <w:r w:rsidRPr="00787D8E">
        <w:rPr>
          <w:b/>
        </w:rPr>
        <w:t xml:space="preserve"> critères BONUS à choisir</w:t>
      </w:r>
      <w:r>
        <w:rPr>
          <w:b/>
        </w:rPr>
        <w:t xml:space="preserve"> pour atteindre un total de 5 points.</w:t>
      </w:r>
    </w:p>
    <w:p w:rsidR="000610C4" w:rsidRPr="00787D8E" w:rsidRDefault="000610C4" w:rsidP="00583DC6">
      <w:pPr>
        <w:pStyle w:val="En-tte"/>
        <w:tabs>
          <w:tab w:val="clear" w:pos="4536"/>
          <w:tab w:val="clear" w:pos="9072"/>
        </w:tabs>
        <w:ind w:left="708" w:firstLine="708"/>
        <w:rPr>
          <w:b/>
        </w:rPr>
      </w:pPr>
      <w:r w:rsidRPr="00787D8E">
        <w:rPr>
          <w:b/>
        </w:rPr>
        <w:t xml:space="preserve">NIVEAU 2 </w:t>
      </w:r>
      <w:r w:rsidRPr="00787D8E">
        <w:rPr>
          <w:b/>
        </w:rPr>
        <w:sym w:font="Wingdings" w:char="F0E8"/>
      </w:r>
      <w:r w:rsidRPr="00787D8E">
        <w:rPr>
          <w:b/>
        </w:rPr>
        <w:t xml:space="preserve">  critères BONUS à choisir</w:t>
      </w:r>
      <w:r>
        <w:rPr>
          <w:b/>
        </w:rPr>
        <w:t xml:space="preserve"> pour atteindre un total de 8 points</w:t>
      </w:r>
      <w:r w:rsidRPr="00787D8E">
        <w:rPr>
          <w:b/>
        </w:rPr>
        <w:t>.</w:t>
      </w:r>
    </w:p>
    <w:p w:rsidR="00E85A14" w:rsidRDefault="000610C4" w:rsidP="00583DC6">
      <w:pPr>
        <w:pStyle w:val="En-tte"/>
        <w:tabs>
          <w:tab w:val="clear" w:pos="4536"/>
          <w:tab w:val="clear" w:pos="9072"/>
        </w:tabs>
        <w:ind w:left="708" w:firstLine="708"/>
        <w:rPr>
          <w:b/>
        </w:rPr>
      </w:pPr>
      <w:r w:rsidRPr="00787D8E">
        <w:rPr>
          <w:b/>
        </w:rPr>
        <w:t xml:space="preserve">NIVEAU 3 </w:t>
      </w:r>
      <w:r w:rsidRPr="00787D8E">
        <w:rPr>
          <w:b/>
        </w:rPr>
        <w:sym w:font="Wingdings" w:char="F0E8"/>
      </w:r>
      <w:r w:rsidRPr="00787D8E">
        <w:rPr>
          <w:b/>
        </w:rPr>
        <w:t xml:space="preserve">  critères BONUS à choisir</w:t>
      </w:r>
      <w:r>
        <w:rPr>
          <w:b/>
        </w:rPr>
        <w:t xml:space="preserve"> pour atteindre un total de 12 points</w:t>
      </w:r>
      <w:r w:rsidRPr="00787D8E">
        <w:rPr>
          <w:b/>
        </w:rPr>
        <w:t>.</w:t>
      </w:r>
    </w:p>
    <w:p w:rsidR="00E85A14" w:rsidRDefault="00E85A14" w:rsidP="00085313">
      <w:pPr>
        <w:pStyle w:val="En-tte"/>
        <w:tabs>
          <w:tab w:val="clear" w:pos="4536"/>
          <w:tab w:val="clear" w:pos="9072"/>
        </w:tabs>
        <w:rPr>
          <w:b/>
        </w:rPr>
      </w:pPr>
    </w:p>
    <w:p w:rsidR="00E85A14" w:rsidRDefault="00E85A14" w:rsidP="00085313">
      <w:pPr>
        <w:pStyle w:val="En-tte"/>
        <w:tabs>
          <w:tab w:val="clear" w:pos="4536"/>
          <w:tab w:val="clear" w:pos="9072"/>
        </w:tabs>
        <w:rPr>
          <w:b/>
        </w:rPr>
      </w:pPr>
    </w:p>
    <w:p w:rsidR="00E85A14" w:rsidRDefault="00E85A14" w:rsidP="00085313">
      <w:pPr>
        <w:pStyle w:val="En-tte"/>
        <w:tabs>
          <w:tab w:val="clear" w:pos="4536"/>
          <w:tab w:val="clear" w:pos="9072"/>
        </w:tabs>
        <w:rPr>
          <w:b/>
        </w:rPr>
      </w:pPr>
    </w:p>
    <w:p w:rsidR="00E85A14" w:rsidRDefault="00E85A14" w:rsidP="00085313">
      <w:pPr>
        <w:pStyle w:val="En-tte"/>
        <w:tabs>
          <w:tab w:val="clear" w:pos="4536"/>
          <w:tab w:val="clear" w:pos="9072"/>
        </w:tabs>
        <w:rPr>
          <w:b/>
        </w:rPr>
      </w:pPr>
    </w:p>
    <w:p w:rsidR="00E85A14" w:rsidRDefault="00E85A14" w:rsidP="00085313">
      <w:pPr>
        <w:pStyle w:val="En-tte"/>
        <w:tabs>
          <w:tab w:val="clear" w:pos="4536"/>
          <w:tab w:val="clear" w:pos="9072"/>
        </w:tabs>
        <w:rPr>
          <w:b/>
        </w:rPr>
      </w:pPr>
    </w:p>
    <w:p w:rsidR="00E85A14" w:rsidRDefault="00E85A14" w:rsidP="00085313">
      <w:pPr>
        <w:pStyle w:val="En-tte"/>
        <w:tabs>
          <w:tab w:val="clear" w:pos="4536"/>
          <w:tab w:val="clear" w:pos="9072"/>
        </w:tabs>
        <w:rPr>
          <w:b/>
        </w:rPr>
      </w:pPr>
    </w:p>
    <w:p w:rsidR="00E85A14" w:rsidRDefault="00E85A14" w:rsidP="00085313">
      <w:pPr>
        <w:pStyle w:val="En-tte"/>
        <w:tabs>
          <w:tab w:val="clear" w:pos="4536"/>
          <w:tab w:val="clear" w:pos="9072"/>
        </w:tabs>
        <w:rPr>
          <w:b/>
        </w:rPr>
      </w:pPr>
    </w:p>
    <w:p w:rsidR="00E85A14" w:rsidRDefault="00E85A14" w:rsidP="00085313">
      <w:pPr>
        <w:pStyle w:val="En-tte"/>
        <w:tabs>
          <w:tab w:val="clear" w:pos="4536"/>
          <w:tab w:val="clear" w:pos="9072"/>
        </w:tabs>
        <w:rPr>
          <w:b/>
        </w:rPr>
      </w:pPr>
    </w:p>
    <w:p w:rsidR="000F588D" w:rsidRDefault="00622E8B" w:rsidP="00C659C7">
      <w:pPr>
        <w:pStyle w:val="En-tte"/>
        <w:numPr>
          <w:ilvl w:val="0"/>
          <w:numId w:val="15"/>
        </w:numPr>
        <w:tabs>
          <w:tab w:val="clear" w:pos="4536"/>
          <w:tab w:val="clear" w:pos="9072"/>
          <w:tab w:val="right" w:pos="1843"/>
        </w:tabs>
        <w:ind w:left="1418" w:firstLine="0"/>
      </w:pPr>
      <w:r>
        <w:t xml:space="preserve">1. </w:t>
      </w:r>
      <w:r w:rsidR="000F588D">
        <w:t>Indiquer</w:t>
      </w:r>
      <w:r>
        <w:t xml:space="preserve"> dans le tableau récapitulatif,</w:t>
      </w:r>
      <w:r w:rsidR="000F588D">
        <w:t xml:space="preserve"> </w:t>
      </w:r>
      <w:r>
        <w:t xml:space="preserve">par une croix, </w:t>
      </w:r>
      <w:r w:rsidR="000F588D">
        <w:t>quels critères bonus ont été mis en application.</w:t>
      </w:r>
    </w:p>
    <w:p w:rsidR="000610C4" w:rsidRDefault="000610C4" w:rsidP="00C659C7">
      <w:pPr>
        <w:pStyle w:val="En-tte"/>
        <w:numPr>
          <w:ilvl w:val="0"/>
          <w:numId w:val="15"/>
        </w:numPr>
        <w:tabs>
          <w:tab w:val="clear" w:pos="4536"/>
          <w:tab w:val="clear" w:pos="9072"/>
          <w:tab w:val="right" w:pos="1843"/>
        </w:tabs>
        <w:ind w:left="1418" w:firstLine="0"/>
      </w:pPr>
      <w:r>
        <w:t>2. Calculer les points obtenus.</w:t>
      </w:r>
    </w:p>
    <w:p w:rsidR="00E85A14" w:rsidRDefault="000610C4" w:rsidP="00B240A4">
      <w:pPr>
        <w:pStyle w:val="En-tte"/>
        <w:numPr>
          <w:ilvl w:val="0"/>
          <w:numId w:val="15"/>
        </w:numPr>
        <w:tabs>
          <w:tab w:val="clear" w:pos="4536"/>
          <w:tab w:val="clear" w:pos="9072"/>
          <w:tab w:val="right" w:pos="1843"/>
        </w:tabs>
        <w:ind w:left="1418" w:firstLine="0"/>
      </w:pPr>
      <w:r>
        <w:t>3</w:t>
      </w:r>
      <w:r w:rsidR="00622E8B">
        <w:t xml:space="preserve">. Apporter les justificatifs nécessaires </w:t>
      </w:r>
      <w:r>
        <w:t>aux critères choisis</w:t>
      </w:r>
      <w:r w:rsidR="00622E8B">
        <w:t>.</w:t>
      </w:r>
      <w:r w:rsidR="00E85A14" w:rsidRPr="00B240A4">
        <w:rPr>
          <w:b/>
          <w:bCs/>
        </w:rPr>
        <w:br w:type="page"/>
      </w:r>
    </w:p>
    <w:tbl>
      <w:tblPr>
        <w:tblW w:w="10953" w:type="dxa"/>
        <w:jc w:val="center"/>
        <w:tblInd w:w="30"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284"/>
        <w:gridCol w:w="709"/>
        <w:gridCol w:w="9960"/>
      </w:tblGrid>
      <w:tr w:rsidR="000F588D" w:rsidRPr="00E65038" w:rsidTr="004F3C19">
        <w:trPr>
          <w:jc w:val="center"/>
        </w:trPr>
        <w:tc>
          <w:tcPr>
            <w:tcW w:w="10953" w:type="dxa"/>
            <w:gridSpan w:val="3"/>
            <w:tcBorders>
              <w:top w:val="single" w:sz="8" w:space="0" w:color="B3CC82"/>
              <w:left w:val="single" w:sz="8" w:space="0" w:color="B3CC82"/>
              <w:bottom w:val="single" w:sz="8" w:space="0" w:color="B3CC82"/>
              <w:right w:val="single" w:sz="8" w:space="0" w:color="B3CC82"/>
            </w:tcBorders>
            <w:shd w:val="clear" w:color="auto" w:fill="00B0F0"/>
            <w:vAlign w:val="center"/>
          </w:tcPr>
          <w:p w:rsidR="000F588D" w:rsidRPr="004F3C19" w:rsidRDefault="000F588D" w:rsidP="004F3C19">
            <w:pPr>
              <w:jc w:val="center"/>
              <w:rPr>
                <w:rFonts w:ascii="Calibri" w:eastAsia="Calibri" w:hAnsi="Calibri" w:cs="Tahoma"/>
                <w:b/>
                <w:bCs/>
                <w:color w:val="FFFFFF"/>
                <w:sz w:val="19"/>
                <w:szCs w:val="19"/>
              </w:rPr>
            </w:pPr>
            <w:r w:rsidRPr="004F3C19">
              <w:rPr>
                <w:rFonts w:ascii="Calibri" w:eastAsia="Calibri" w:hAnsi="Calibri" w:cs="Tahoma"/>
                <w:b/>
                <w:bCs/>
                <w:color w:val="FFFFFF"/>
                <w:sz w:val="19"/>
                <w:szCs w:val="19"/>
              </w:rPr>
              <w:lastRenderedPageBreak/>
              <w:t>Critères BONUS choisis</w:t>
            </w:r>
          </w:p>
        </w:tc>
      </w:tr>
      <w:tr w:rsidR="000F588D" w:rsidRPr="00E65038" w:rsidTr="004F3C19">
        <w:trPr>
          <w:trHeight w:val="266"/>
          <w:jc w:val="center"/>
        </w:trPr>
        <w:tc>
          <w:tcPr>
            <w:tcW w:w="10953" w:type="dxa"/>
            <w:gridSpan w:val="3"/>
            <w:tcBorders>
              <w:bottom w:val="single" w:sz="8" w:space="0" w:color="B3CC82"/>
            </w:tcBorders>
            <w:shd w:val="clear" w:color="auto" w:fill="75DBFF"/>
            <w:vAlign w:val="center"/>
          </w:tcPr>
          <w:p w:rsidR="000F588D" w:rsidRPr="004F3C19" w:rsidRDefault="000F588D" w:rsidP="000610C4">
            <w:pPr>
              <w:rPr>
                <w:rFonts w:ascii="Calibri" w:eastAsia="Calibri" w:hAnsi="Calibri"/>
                <w:b/>
                <w:bCs/>
                <w:sz w:val="19"/>
                <w:szCs w:val="19"/>
              </w:rPr>
            </w:pPr>
            <w:r w:rsidRPr="004F3C19">
              <w:rPr>
                <w:rFonts w:ascii="Calibri" w:eastAsia="Calibri" w:hAnsi="Calibri"/>
                <w:b/>
                <w:bCs/>
                <w:color w:val="000000"/>
                <w:sz w:val="19"/>
                <w:szCs w:val="19"/>
                <w:lang w:eastAsia="de-DE"/>
              </w:rPr>
              <w:t xml:space="preserve">VEGETALISATION </w:t>
            </w:r>
          </w:p>
        </w:tc>
      </w:tr>
      <w:tr w:rsidR="000610C4" w:rsidRPr="00E65038" w:rsidTr="004F3C19">
        <w:trPr>
          <w:jc w:val="center"/>
        </w:trPr>
        <w:tc>
          <w:tcPr>
            <w:tcW w:w="284" w:type="dxa"/>
            <w:tcBorders>
              <w:right w:val="single" w:sz="8" w:space="0" w:color="B3CC82"/>
            </w:tcBorders>
            <w:shd w:val="clear" w:color="auto" w:fill="auto"/>
            <w:vAlign w:val="center"/>
          </w:tcPr>
          <w:p w:rsidR="000610C4" w:rsidRPr="004F3C19" w:rsidRDefault="000610C4" w:rsidP="000610C4">
            <w:pPr>
              <w:rPr>
                <w:rFonts w:ascii="Calibri" w:eastAsia="Calibri" w:hAnsi="Calibri"/>
                <w:b/>
                <w:bCs/>
                <w:color w:val="000000"/>
                <w:sz w:val="19"/>
                <w:szCs w:val="19"/>
                <w:lang w:eastAsia="de-DE"/>
              </w:rPr>
            </w:pPr>
          </w:p>
        </w:tc>
        <w:tc>
          <w:tcPr>
            <w:tcW w:w="709" w:type="dxa"/>
            <w:tcBorders>
              <w:left w:val="nil"/>
              <w:right w:val="single" w:sz="8" w:space="0" w:color="B3CC82"/>
            </w:tcBorders>
            <w:shd w:val="clear" w:color="auto" w:fill="auto"/>
            <w:vAlign w:val="center"/>
          </w:tcPr>
          <w:p w:rsidR="000610C4" w:rsidRPr="004F3C19" w:rsidRDefault="000610C4" w:rsidP="004F3C19">
            <w:pPr>
              <w:jc w:val="center"/>
              <w:rPr>
                <w:rFonts w:ascii="Calibri" w:eastAsia="Calibri" w:hAnsi="Calibri"/>
                <w:color w:val="000000"/>
                <w:sz w:val="19"/>
                <w:szCs w:val="19"/>
                <w:lang w:eastAsia="de-DE"/>
              </w:rPr>
            </w:pPr>
            <w:r w:rsidRPr="004F3C19">
              <w:rPr>
                <w:rFonts w:ascii="Calibri" w:eastAsia="Calibri" w:hAnsi="Calibri"/>
                <w:color w:val="000000"/>
                <w:sz w:val="19"/>
                <w:szCs w:val="19"/>
                <w:lang w:eastAsia="de-DE"/>
              </w:rPr>
              <w:t>3 pts</w:t>
            </w:r>
          </w:p>
        </w:tc>
        <w:tc>
          <w:tcPr>
            <w:tcW w:w="9960" w:type="dxa"/>
            <w:tcBorders>
              <w:left w:val="nil"/>
              <w:right w:val="single" w:sz="8" w:space="0" w:color="B3CC82"/>
            </w:tcBorders>
            <w:shd w:val="clear" w:color="auto" w:fill="auto"/>
            <w:vAlign w:val="center"/>
          </w:tcPr>
          <w:p w:rsidR="000610C4" w:rsidRPr="004F3C19" w:rsidRDefault="000610C4" w:rsidP="000610C4">
            <w:pPr>
              <w:rPr>
                <w:rFonts w:ascii="Calibri" w:eastAsia="Calibri" w:hAnsi="Calibri"/>
                <w:sz w:val="19"/>
                <w:szCs w:val="19"/>
                <w:lang w:eastAsia="de-DE"/>
              </w:rPr>
            </w:pPr>
            <w:r w:rsidRPr="004F3C19">
              <w:rPr>
                <w:rFonts w:ascii="Calibri" w:eastAsia="Calibri" w:hAnsi="Calibri"/>
                <w:sz w:val="19"/>
                <w:szCs w:val="19"/>
                <w:lang w:eastAsia="de-DE"/>
              </w:rPr>
              <w:t xml:space="preserve">La </w:t>
            </w:r>
            <w:r w:rsidRPr="004F3C19">
              <w:rPr>
                <w:rFonts w:ascii="Calibri" w:eastAsia="Calibri" w:hAnsi="Calibri"/>
                <w:b/>
                <w:sz w:val="19"/>
                <w:szCs w:val="19"/>
                <w:lang w:eastAsia="de-DE"/>
              </w:rPr>
              <w:t xml:space="preserve">surface aménageable du cimetière est </w:t>
            </w:r>
            <w:proofErr w:type="spellStart"/>
            <w:r w:rsidRPr="004F3C19">
              <w:rPr>
                <w:rFonts w:ascii="Calibri" w:eastAsia="Calibri" w:hAnsi="Calibri"/>
                <w:b/>
                <w:sz w:val="19"/>
                <w:szCs w:val="19"/>
                <w:lang w:eastAsia="de-DE"/>
              </w:rPr>
              <w:t>végétalisée</w:t>
            </w:r>
            <w:proofErr w:type="spellEnd"/>
            <w:r w:rsidRPr="004F3C19">
              <w:rPr>
                <w:rFonts w:ascii="Calibri" w:eastAsia="Calibri" w:hAnsi="Calibri"/>
                <w:sz w:val="19"/>
                <w:szCs w:val="19"/>
                <w:lang w:eastAsia="de-DE"/>
              </w:rPr>
              <w:t xml:space="preserve">: la somme toutes catégories confondues des % atteints par catégorie doit être au moins de </w:t>
            </w:r>
            <w:r w:rsidRPr="004F3C19">
              <w:rPr>
                <w:rFonts w:ascii="Calibri" w:eastAsia="Calibri" w:hAnsi="Calibri"/>
                <w:b/>
                <w:sz w:val="19"/>
                <w:szCs w:val="19"/>
                <w:lang w:eastAsia="de-DE"/>
              </w:rPr>
              <w:t>1000 %.</w:t>
            </w:r>
          </w:p>
        </w:tc>
      </w:tr>
      <w:tr w:rsidR="000610C4" w:rsidRPr="00E65038" w:rsidTr="004F3C19">
        <w:trPr>
          <w:jc w:val="center"/>
        </w:trPr>
        <w:tc>
          <w:tcPr>
            <w:tcW w:w="284" w:type="dxa"/>
            <w:tcBorders>
              <w:right w:val="single" w:sz="8" w:space="0" w:color="B3CC82"/>
            </w:tcBorders>
            <w:shd w:val="clear" w:color="auto" w:fill="auto"/>
            <w:vAlign w:val="center"/>
          </w:tcPr>
          <w:p w:rsidR="000610C4" w:rsidRPr="004F3C19" w:rsidRDefault="000610C4" w:rsidP="000610C4">
            <w:pPr>
              <w:rPr>
                <w:rFonts w:ascii="Calibri" w:eastAsia="Calibri" w:hAnsi="Calibri"/>
                <w:b/>
                <w:bCs/>
                <w:color w:val="000000"/>
                <w:sz w:val="19"/>
                <w:szCs w:val="19"/>
                <w:lang w:eastAsia="de-DE"/>
              </w:rPr>
            </w:pPr>
          </w:p>
        </w:tc>
        <w:tc>
          <w:tcPr>
            <w:tcW w:w="709" w:type="dxa"/>
            <w:tcBorders>
              <w:left w:val="nil"/>
              <w:right w:val="single" w:sz="8" w:space="0" w:color="B3CC82"/>
            </w:tcBorders>
            <w:shd w:val="clear" w:color="auto" w:fill="auto"/>
            <w:vAlign w:val="center"/>
          </w:tcPr>
          <w:p w:rsidR="000610C4" w:rsidRPr="004F3C19" w:rsidRDefault="000610C4" w:rsidP="004F3C19">
            <w:pPr>
              <w:jc w:val="center"/>
              <w:rPr>
                <w:rFonts w:ascii="Calibri" w:eastAsia="Calibri" w:hAnsi="Calibri"/>
                <w:color w:val="000000"/>
                <w:sz w:val="19"/>
                <w:szCs w:val="19"/>
                <w:lang w:eastAsia="de-DE"/>
              </w:rPr>
            </w:pPr>
            <w:r w:rsidRPr="004F3C19">
              <w:rPr>
                <w:rFonts w:ascii="Calibri" w:eastAsia="Calibri" w:hAnsi="Calibri"/>
                <w:color w:val="000000"/>
                <w:sz w:val="19"/>
                <w:szCs w:val="19"/>
                <w:lang w:eastAsia="de-DE"/>
              </w:rPr>
              <w:t>2 pts</w:t>
            </w:r>
          </w:p>
        </w:tc>
        <w:tc>
          <w:tcPr>
            <w:tcW w:w="9960" w:type="dxa"/>
            <w:tcBorders>
              <w:left w:val="nil"/>
              <w:right w:val="single" w:sz="8" w:space="0" w:color="B3CC82"/>
            </w:tcBorders>
            <w:shd w:val="clear" w:color="auto" w:fill="auto"/>
            <w:vAlign w:val="center"/>
          </w:tcPr>
          <w:p w:rsidR="000610C4" w:rsidRPr="004F3C19" w:rsidRDefault="000610C4" w:rsidP="000610C4">
            <w:pPr>
              <w:rPr>
                <w:rFonts w:ascii="Calibri" w:eastAsia="Calibri" w:hAnsi="Calibri"/>
                <w:sz w:val="19"/>
                <w:szCs w:val="19"/>
                <w:lang w:eastAsia="de-DE"/>
              </w:rPr>
            </w:pPr>
            <w:r w:rsidRPr="004F3C19">
              <w:rPr>
                <w:rFonts w:ascii="Calibri" w:eastAsia="Calibri" w:hAnsi="Calibri"/>
                <w:sz w:val="19"/>
                <w:szCs w:val="19"/>
                <w:lang w:eastAsia="de-DE"/>
              </w:rPr>
              <w:t xml:space="preserve">La </w:t>
            </w:r>
            <w:proofErr w:type="spellStart"/>
            <w:r w:rsidRPr="004F3C19">
              <w:rPr>
                <w:rFonts w:ascii="Calibri" w:eastAsia="Calibri" w:hAnsi="Calibri"/>
                <w:sz w:val="19"/>
                <w:szCs w:val="19"/>
                <w:lang w:eastAsia="de-DE"/>
              </w:rPr>
              <w:t>végétalisation</w:t>
            </w:r>
            <w:proofErr w:type="spellEnd"/>
            <w:r w:rsidRPr="004F3C19">
              <w:rPr>
                <w:rFonts w:ascii="Calibri" w:eastAsia="Calibri" w:hAnsi="Calibri"/>
                <w:sz w:val="19"/>
                <w:szCs w:val="19"/>
                <w:lang w:eastAsia="de-DE"/>
              </w:rPr>
              <w:t xml:space="preserve"> </w:t>
            </w:r>
            <w:r w:rsidRPr="004F3C19">
              <w:rPr>
                <w:rFonts w:ascii="Calibri" w:eastAsia="Calibri" w:hAnsi="Calibri"/>
                <w:b/>
                <w:sz w:val="19"/>
                <w:szCs w:val="19"/>
                <w:lang w:eastAsia="de-DE"/>
              </w:rPr>
              <w:t>de la surface aménageable du cimetière</w:t>
            </w:r>
            <w:r w:rsidRPr="004F3C19">
              <w:rPr>
                <w:rFonts w:ascii="Calibri" w:eastAsia="Calibri" w:hAnsi="Calibri"/>
                <w:sz w:val="19"/>
                <w:szCs w:val="19"/>
                <w:lang w:eastAsia="de-DE"/>
              </w:rPr>
              <w:t xml:space="preserve"> est aussi variée que possible: au moins </w:t>
            </w:r>
            <w:r w:rsidRPr="004F3C19">
              <w:rPr>
                <w:rFonts w:ascii="Calibri" w:eastAsia="Calibri" w:hAnsi="Calibri"/>
                <w:b/>
                <w:sz w:val="19"/>
                <w:szCs w:val="19"/>
                <w:lang w:eastAsia="de-DE"/>
              </w:rPr>
              <w:t>6 catégories</w:t>
            </w:r>
            <w:r w:rsidRPr="004F3C19">
              <w:rPr>
                <w:rFonts w:ascii="Calibri" w:eastAsia="Calibri" w:hAnsi="Calibri"/>
                <w:sz w:val="19"/>
                <w:szCs w:val="19"/>
                <w:lang w:eastAsia="de-DE"/>
              </w:rPr>
              <w:t xml:space="preserve"> du tableau doivent atteindre 30%.</w:t>
            </w:r>
          </w:p>
        </w:tc>
      </w:tr>
      <w:tr w:rsidR="000610C4" w:rsidRPr="00E65038" w:rsidTr="004F3C19">
        <w:trPr>
          <w:jc w:val="center"/>
        </w:trPr>
        <w:tc>
          <w:tcPr>
            <w:tcW w:w="284" w:type="dxa"/>
            <w:tcBorders>
              <w:right w:val="single" w:sz="8" w:space="0" w:color="B3CC82"/>
            </w:tcBorders>
            <w:shd w:val="clear" w:color="auto" w:fill="auto"/>
          </w:tcPr>
          <w:p w:rsidR="000610C4" w:rsidRPr="004F3C19" w:rsidRDefault="000610C4" w:rsidP="000610C4">
            <w:pP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0610C4" w:rsidRPr="004F3C19" w:rsidRDefault="00767727" w:rsidP="004F3C19">
            <w:pPr>
              <w:jc w:val="center"/>
              <w:rPr>
                <w:rFonts w:ascii="Calibri" w:eastAsia="Calibri" w:hAnsi="Calibri"/>
                <w:color w:val="000000"/>
                <w:sz w:val="19"/>
                <w:szCs w:val="19"/>
                <w:lang w:eastAsia="de-DE"/>
              </w:rPr>
            </w:pPr>
            <w:r w:rsidRPr="004F3C19">
              <w:rPr>
                <w:rFonts w:ascii="Calibri" w:eastAsia="Calibri" w:hAnsi="Calibri"/>
                <w:color w:val="000000"/>
                <w:sz w:val="19"/>
                <w:szCs w:val="19"/>
                <w:lang w:eastAsia="de-DE"/>
              </w:rPr>
              <w:t>2 pts</w:t>
            </w:r>
          </w:p>
        </w:tc>
        <w:tc>
          <w:tcPr>
            <w:tcW w:w="9960" w:type="dxa"/>
            <w:tcBorders>
              <w:left w:val="single" w:sz="8" w:space="0" w:color="B3CC82"/>
            </w:tcBorders>
            <w:shd w:val="clear" w:color="auto" w:fill="auto"/>
          </w:tcPr>
          <w:p w:rsidR="000610C4" w:rsidRPr="004F3C19" w:rsidRDefault="00767727" w:rsidP="000610C4">
            <w:pPr>
              <w:rPr>
                <w:rFonts w:ascii="Calibri" w:eastAsia="Calibri" w:hAnsi="Calibri"/>
                <w:color w:val="000000"/>
                <w:sz w:val="19"/>
                <w:szCs w:val="19"/>
                <w:lang w:eastAsia="de-DE"/>
              </w:rPr>
            </w:pPr>
            <w:r w:rsidRPr="004F3C19">
              <w:rPr>
                <w:rFonts w:ascii="Calibri" w:eastAsia="Calibri" w:hAnsi="Calibri"/>
                <w:sz w:val="19"/>
                <w:szCs w:val="19"/>
                <w:lang w:eastAsia="de-DE"/>
              </w:rPr>
              <w:t>Remplacement des haies de résineux autres que l’If (thuyas, cyprès, épicéas, …) par des haies vives d’espèces indigènes.</w:t>
            </w:r>
          </w:p>
        </w:tc>
      </w:tr>
      <w:tr w:rsidR="000610C4" w:rsidRPr="00E65038" w:rsidTr="004F3C19">
        <w:trPr>
          <w:jc w:val="center"/>
        </w:trPr>
        <w:tc>
          <w:tcPr>
            <w:tcW w:w="284" w:type="dxa"/>
            <w:tcBorders>
              <w:right w:val="single" w:sz="8" w:space="0" w:color="B3CC82"/>
            </w:tcBorders>
            <w:shd w:val="clear" w:color="auto" w:fill="auto"/>
          </w:tcPr>
          <w:p w:rsidR="000610C4" w:rsidRPr="004F3C19" w:rsidRDefault="000610C4" w:rsidP="000610C4">
            <w:pP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0610C4" w:rsidRPr="004F3C19" w:rsidRDefault="00767727" w:rsidP="004F3C19">
            <w:pPr>
              <w:jc w:val="center"/>
              <w:rPr>
                <w:rFonts w:ascii="Calibri" w:eastAsia="Calibri" w:hAnsi="Calibri"/>
                <w:color w:val="000000"/>
                <w:sz w:val="19"/>
                <w:szCs w:val="19"/>
                <w:lang w:eastAsia="de-DE"/>
              </w:rPr>
            </w:pPr>
            <w:r w:rsidRPr="004F3C19">
              <w:rPr>
                <w:rFonts w:ascii="Calibri" w:eastAsia="Calibri" w:hAnsi="Calibri"/>
                <w:color w:val="000000"/>
                <w:sz w:val="19"/>
                <w:szCs w:val="19"/>
                <w:lang w:eastAsia="de-DE"/>
              </w:rPr>
              <w:t>3 pts</w:t>
            </w:r>
          </w:p>
        </w:tc>
        <w:tc>
          <w:tcPr>
            <w:tcW w:w="9960" w:type="dxa"/>
            <w:tcBorders>
              <w:left w:val="single" w:sz="8" w:space="0" w:color="B3CC82"/>
            </w:tcBorders>
            <w:shd w:val="clear" w:color="auto" w:fill="auto"/>
          </w:tcPr>
          <w:p w:rsidR="000610C4" w:rsidRPr="004F3C19" w:rsidRDefault="00767727" w:rsidP="000610C4">
            <w:pPr>
              <w:rPr>
                <w:rFonts w:ascii="Calibri" w:eastAsia="Calibri" w:hAnsi="Calibri"/>
                <w:sz w:val="19"/>
                <w:szCs w:val="19"/>
                <w:lang w:eastAsia="de-DE"/>
              </w:rPr>
            </w:pPr>
            <w:r w:rsidRPr="004F3C19">
              <w:rPr>
                <w:rFonts w:ascii="Calibri" w:eastAsia="Calibri" w:hAnsi="Calibri"/>
                <w:color w:val="000000"/>
                <w:sz w:val="19"/>
                <w:szCs w:val="19"/>
                <w:lang w:eastAsia="de-DE"/>
              </w:rPr>
              <w:t xml:space="preserve">Des murs et/ou toitures </w:t>
            </w:r>
            <w:proofErr w:type="spellStart"/>
            <w:r w:rsidRPr="004F3C19">
              <w:rPr>
                <w:rFonts w:ascii="Calibri" w:eastAsia="Calibri" w:hAnsi="Calibri"/>
                <w:color w:val="000000"/>
                <w:sz w:val="19"/>
                <w:szCs w:val="19"/>
                <w:lang w:eastAsia="de-DE"/>
              </w:rPr>
              <w:t>végétalisé</w:t>
            </w:r>
            <w:proofErr w:type="spellEnd"/>
            <w:r w:rsidRPr="004F3C19">
              <w:rPr>
                <w:rFonts w:ascii="Calibri" w:eastAsia="Calibri" w:hAnsi="Calibri"/>
                <w:color w:val="000000"/>
                <w:sz w:val="19"/>
                <w:szCs w:val="19"/>
                <w:lang w:eastAsia="de-DE"/>
              </w:rPr>
              <w:t>(e)s sont installé(e)s.</w:t>
            </w:r>
          </w:p>
        </w:tc>
      </w:tr>
      <w:tr w:rsidR="000610C4" w:rsidRPr="00E65038" w:rsidTr="004F3C19">
        <w:trPr>
          <w:jc w:val="center"/>
        </w:trPr>
        <w:tc>
          <w:tcPr>
            <w:tcW w:w="284" w:type="dxa"/>
            <w:tcBorders>
              <w:bottom w:val="single" w:sz="8" w:space="0" w:color="B3CC82"/>
              <w:right w:val="single" w:sz="8" w:space="0" w:color="B3CC82"/>
            </w:tcBorders>
            <w:shd w:val="clear" w:color="auto" w:fill="auto"/>
          </w:tcPr>
          <w:p w:rsidR="000610C4" w:rsidRPr="004F3C19" w:rsidRDefault="000610C4" w:rsidP="000610C4">
            <w:pPr>
              <w:rPr>
                <w:rFonts w:ascii="Calibri" w:eastAsia="Calibri" w:hAnsi="Calibri"/>
                <w:b/>
                <w:bCs/>
                <w:sz w:val="19"/>
                <w:szCs w:val="19"/>
                <w:lang w:eastAsia="de-DE"/>
              </w:rPr>
            </w:pPr>
          </w:p>
        </w:tc>
        <w:tc>
          <w:tcPr>
            <w:tcW w:w="709" w:type="dxa"/>
            <w:tcBorders>
              <w:left w:val="nil"/>
              <w:bottom w:val="single" w:sz="8" w:space="0" w:color="B3CC82"/>
              <w:right w:val="single" w:sz="8" w:space="0" w:color="B3CC82"/>
            </w:tcBorders>
            <w:shd w:val="clear" w:color="auto" w:fill="auto"/>
            <w:vAlign w:val="center"/>
          </w:tcPr>
          <w:p w:rsidR="000610C4" w:rsidRPr="004F3C19" w:rsidRDefault="00767727" w:rsidP="004F3C19">
            <w:pPr>
              <w:jc w:val="center"/>
              <w:rPr>
                <w:rFonts w:ascii="Calibri" w:eastAsia="Calibri" w:hAnsi="Calibri"/>
                <w:color w:val="000000"/>
                <w:sz w:val="19"/>
                <w:szCs w:val="19"/>
                <w:lang w:eastAsia="de-DE"/>
              </w:rPr>
            </w:pPr>
            <w:r w:rsidRPr="004F3C19">
              <w:rPr>
                <w:rFonts w:ascii="Calibri" w:eastAsia="Calibri" w:hAnsi="Calibri"/>
                <w:color w:val="000000"/>
                <w:sz w:val="19"/>
                <w:szCs w:val="19"/>
                <w:lang w:eastAsia="de-DE"/>
              </w:rPr>
              <w:t>2 pts</w:t>
            </w:r>
          </w:p>
        </w:tc>
        <w:tc>
          <w:tcPr>
            <w:tcW w:w="9960" w:type="dxa"/>
            <w:tcBorders>
              <w:left w:val="single" w:sz="8" w:space="0" w:color="B3CC82"/>
              <w:bottom w:val="single" w:sz="8" w:space="0" w:color="B3CC82"/>
            </w:tcBorders>
            <w:shd w:val="clear" w:color="auto" w:fill="auto"/>
          </w:tcPr>
          <w:p w:rsidR="000610C4" w:rsidRPr="004F3C19" w:rsidRDefault="000610C4" w:rsidP="000610C4">
            <w:pPr>
              <w:rPr>
                <w:rFonts w:ascii="Calibri" w:eastAsia="Calibri" w:hAnsi="Calibri"/>
                <w:sz w:val="19"/>
                <w:szCs w:val="19"/>
                <w:lang w:eastAsia="de-DE"/>
              </w:rPr>
            </w:pPr>
            <w:r w:rsidRPr="004F3C19">
              <w:rPr>
                <w:rFonts w:ascii="Calibri" w:eastAsia="Calibri" w:hAnsi="Calibri"/>
                <w:sz w:val="19"/>
                <w:szCs w:val="19"/>
                <w:lang w:eastAsia="de-DE"/>
              </w:rPr>
              <w:t xml:space="preserve">Le parking est </w:t>
            </w:r>
            <w:proofErr w:type="spellStart"/>
            <w:r w:rsidRPr="004F3C19">
              <w:rPr>
                <w:rFonts w:ascii="Calibri" w:eastAsia="Calibri" w:hAnsi="Calibri"/>
                <w:sz w:val="19"/>
                <w:szCs w:val="19"/>
                <w:lang w:eastAsia="de-DE"/>
              </w:rPr>
              <w:t>végétalisé</w:t>
            </w:r>
            <w:proofErr w:type="spellEnd"/>
            <w:r w:rsidRPr="004F3C19">
              <w:rPr>
                <w:rFonts w:ascii="Calibri" w:eastAsia="Calibri" w:hAnsi="Calibri"/>
                <w:sz w:val="19"/>
                <w:szCs w:val="19"/>
                <w:lang w:eastAsia="de-DE"/>
              </w:rPr>
              <w:t xml:space="preserve"> (dalles engazonnées, pavés enherbés ou autres techniques).</w:t>
            </w:r>
          </w:p>
        </w:tc>
      </w:tr>
      <w:tr w:rsidR="00767727" w:rsidRPr="00E65038" w:rsidTr="004F3C19">
        <w:trPr>
          <w:jc w:val="center"/>
        </w:trPr>
        <w:tc>
          <w:tcPr>
            <w:tcW w:w="284" w:type="dxa"/>
            <w:tcBorders>
              <w:right w:val="single" w:sz="8" w:space="0" w:color="B3CC82"/>
            </w:tcBorders>
            <w:shd w:val="clear" w:color="auto" w:fill="auto"/>
          </w:tcPr>
          <w:p w:rsidR="00767727" w:rsidRPr="004F3C19" w:rsidRDefault="00767727" w:rsidP="000610C4">
            <w:pP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ascii="Calibri" w:eastAsia="Calibri" w:hAnsi="Calibri"/>
                <w:color w:val="000000"/>
                <w:sz w:val="19"/>
                <w:szCs w:val="19"/>
                <w:lang w:eastAsia="de-DE"/>
              </w:rPr>
            </w:pPr>
            <w:r w:rsidRPr="004F3C19">
              <w:rPr>
                <w:rFonts w:ascii="Calibri" w:eastAsia="Calibri" w:hAnsi="Calibri"/>
                <w:color w:val="000000"/>
                <w:sz w:val="19"/>
                <w:szCs w:val="19"/>
                <w:lang w:eastAsia="de-DE"/>
              </w:rPr>
              <w:t>2 pts</w:t>
            </w:r>
          </w:p>
        </w:tc>
        <w:tc>
          <w:tcPr>
            <w:tcW w:w="9960" w:type="dxa"/>
            <w:tcBorders>
              <w:left w:val="single" w:sz="8" w:space="0" w:color="B3CC82"/>
            </w:tcBorders>
            <w:shd w:val="clear" w:color="auto" w:fill="auto"/>
          </w:tcPr>
          <w:p w:rsidR="00767727" w:rsidRPr="004F3C19" w:rsidRDefault="00767727" w:rsidP="000610C4">
            <w:pPr>
              <w:rPr>
                <w:rFonts w:ascii="Calibri" w:eastAsia="Calibri" w:hAnsi="Calibri"/>
                <w:color w:val="000000"/>
                <w:sz w:val="19"/>
                <w:szCs w:val="19"/>
                <w:lang w:eastAsia="de-DE"/>
              </w:rPr>
            </w:pPr>
            <w:r w:rsidRPr="004F3C19">
              <w:rPr>
                <w:rFonts w:ascii="Calibri" w:eastAsia="Calibri" w:hAnsi="Calibri"/>
                <w:color w:val="000000"/>
                <w:sz w:val="19"/>
                <w:szCs w:val="19"/>
                <w:lang w:eastAsia="de-DE"/>
              </w:rPr>
              <w:t xml:space="preserve">Les </w:t>
            </w:r>
            <w:r w:rsidRPr="004F3C19">
              <w:rPr>
                <w:rFonts w:ascii="Calibri" w:eastAsia="Calibri" w:hAnsi="Calibri"/>
                <w:b/>
                <w:color w:val="000000"/>
                <w:sz w:val="19"/>
                <w:szCs w:val="19"/>
                <w:lang w:eastAsia="de-DE"/>
              </w:rPr>
              <w:t xml:space="preserve">abords extérieurs </w:t>
            </w:r>
            <w:r w:rsidRPr="004F3C19">
              <w:rPr>
                <w:rFonts w:ascii="Calibri" w:eastAsia="Calibri" w:hAnsi="Calibri"/>
                <w:b/>
                <w:sz w:val="19"/>
                <w:szCs w:val="19"/>
                <w:lang w:eastAsia="de-DE"/>
              </w:rPr>
              <w:t xml:space="preserve">(parcelles communales) </w:t>
            </w:r>
            <w:r w:rsidRPr="004F3C19">
              <w:rPr>
                <w:rFonts w:ascii="Calibri" w:eastAsia="Calibri" w:hAnsi="Calibri"/>
                <w:b/>
                <w:color w:val="000000"/>
                <w:sz w:val="19"/>
                <w:szCs w:val="19"/>
                <w:lang w:eastAsia="de-DE"/>
              </w:rPr>
              <w:t xml:space="preserve">sont </w:t>
            </w:r>
            <w:proofErr w:type="spellStart"/>
            <w:r w:rsidRPr="004F3C19">
              <w:rPr>
                <w:rFonts w:ascii="Calibri" w:eastAsia="Calibri" w:hAnsi="Calibri"/>
                <w:b/>
                <w:color w:val="000000"/>
                <w:sz w:val="19"/>
                <w:szCs w:val="19"/>
                <w:lang w:eastAsia="de-DE"/>
              </w:rPr>
              <w:t>végétalisés</w:t>
            </w:r>
            <w:proofErr w:type="spellEnd"/>
            <w:r w:rsidRPr="004F3C19">
              <w:rPr>
                <w:rFonts w:ascii="Calibri" w:eastAsia="Calibri" w:hAnsi="Calibri"/>
                <w:sz w:val="19"/>
                <w:szCs w:val="19"/>
                <w:lang w:eastAsia="de-DE"/>
              </w:rPr>
              <w:t>: la somme toutes catégories confondues des % atteints par catégorie doit être au moins de</w:t>
            </w:r>
            <w:r w:rsidRPr="004F3C19">
              <w:rPr>
                <w:rFonts w:ascii="Calibri" w:eastAsia="Calibri" w:hAnsi="Calibri"/>
                <w:color w:val="000000"/>
                <w:sz w:val="19"/>
                <w:szCs w:val="19"/>
                <w:lang w:eastAsia="de-DE"/>
              </w:rPr>
              <w:t xml:space="preserve"> </w:t>
            </w:r>
            <w:r w:rsidRPr="004F3C19">
              <w:rPr>
                <w:rFonts w:ascii="Calibri" w:eastAsia="Calibri" w:hAnsi="Calibri"/>
                <w:b/>
                <w:color w:val="000000"/>
                <w:sz w:val="19"/>
                <w:szCs w:val="19"/>
                <w:lang w:eastAsia="de-DE"/>
              </w:rPr>
              <w:t>500%</w:t>
            </w:r>
            <w:r w:rsidRPr="004F3C19">
              <w:rPr>
                <w:rFonts w:ascii="Calibri" w:eastAsia="Calibri" w:hAnsi="Calibri"/>
                <w:color w:val="000000"/>
                <w:sz w:val="19"/>
                <w:szCs w:val="19"/>
                <w:lang w:eastAsia="de-DE"/>
              </w:rPr>
              <w:t>.</w:t>
            </w:r>
          </w:p>
        </w:tc>
      </w:tr>
      <w:tr w:rsidR="00767727" w:rsidRPr="00E65038" w:rsidTr="004F3C19">
        <w:trPr>
          <w:jc w:val="center"/>
        </w:trPr>
        <w:tc>
          <w:tcPr>
            <w:tcW w:w="284" w:type="dxa"/>
            <w:tcBorders>
              <w:right w:val="single" w:sz="8" w:space="0" w:color="B3CC82"/>
            </w:tcBorders>
            <w:shd w:val="clear" w:color="auto" w:fill="auto"/>
          </w:tcPr>
          <w:p w:rsidR="00767727" w:rsidRPr="004F3C19" w:rsidRDefault="00767727" w:rsidP="000610C4">
            <w:pP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ascii="Calibri" w:eastAsia="Calibri" w:hAnsi="Calibri"/>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single" w:sz="8" w:space="0" w:color="B3CC82"/>
            </w:tcBorders>
            <w:shd w:val="clear" w:color="auto" w:fill="auto"/>
          </w:tcPr>
          <w:p w:rsidR="00767727" w:rsidRPr="004F3C19" w:rsidRDefault="00767727" w:rsidP="000610C4">
            <w:pPr>
              <w:rPr>
                <w:rFonts w:ascii="Calibri" w:eastAsia="Calibri" w:hAnsi="Calibri"/>
                <w:color w:val="000000"/>
                <w:sz w:val="19"/>
                <w:szCs w:val="19"/>
                <w:lang w:eastAsia="de-DE"/>
              </w:rPr>
            </w:pPr>
            <w:r w:rsidRPr="004F3C19">
              <w:rPr>
                <w:rFonts w:ascii="Calibri" w:eastAsia="Calibri" w:hAnsi="Calibri"/>
                <w:sz w:val="19"/>
                <w:szCs w:val="19"/>
                <w:lang w:eastAsia="de-DE"/>
              </w:rPr>
              <w:t xml:space="preserve">La </w:t>
            </w:r>
            <w:proofErr w:type="spellStart"/>
            <w:r w:rsidRPr="004F3C19">
              <w:rPr>
                <w:rFonts w:ascii="Calibri" w:eastAsia="Calibri" w:hAnsi="Calibri"/>
                <w:sz w:val="19"/>
                <w:szCs w:val="19"/>
                <w:lang w:eastAsia="de-DE"/>
              </w:rPr>
              <w:t>végétalisation</w:t>
            </w:r>
            <w:proofErr w:type="spellEnd"/>
            <w:r w:rsidRPr="004F3C19">
              <w:rPr>
                <w:rFonts w:ascii="Calibri" w:eastAsia="Calibri" w:hAnsi="Calibri"/>
                <w:sz w:val="19"/>
                <w:szCs w:val="19"/>
                <w:lang w:eastAsia="de-DE"/>
              </w:rPr>
              <w:t xml:space="preserve"> </w:t>
            </w:r>
            <w:r w:rsidRPr="004F3C19">
              <w:rPr>
                <w:rFonts w:ascii="Calibri" w:eastAsia="Calibri" w:hAnsi="Calibri"/>
                <w:b/>
                <w:sz w:val="19"/>
                <w:szCs w:val="19"/>
                <w:lang w:eastAsia="de-DE"/>
              </w:rPr>
              <w:t>des abords extérieurs (parcelles communales)</w:t>
            </w:r>
            <w:r w:rsidRPr="004F3C19">
              <w:rPr>
                <w:rFonts w:ascii="Calibri" w:eastAsia="Calibri" w:hAnsi="Calibri"/>
                <w:sz w:val="19"/>
                <w:szCs w:val="19"/>
                <w:lang w:eastAsia="de-DE"/>
              </w:rPr>
              <w:t xml:space="preserve"> est aussi variée que possible : au moins </w:t>
            </w:r>
            <w:r w:rsidRPr="004F3C19">
              <w:rPr>
                <w:rFonts w:ascii="Calibri" w:eastAsia="Calibri" w:hAnsi="Calibri"/>
                <w:b/>
                <w:sz w:val="19"/>
                <w:szCs w:val="19"/>
                <w:lang w:eastAsia="de-DE"/>
              </w:rPr>
              <w:t>3 catégories</w:t>
            </w:r>
            <w:r w:rsidRPr="004F3C19">
              <w:rPr>
                <w:rFonts w:ascii="Calibri" w:eastAsia="Calibri" w:hAnsi="Calibri"/>
                <w:sz w:val="19"/>
                <w:szCs w:val="19"/>
                <w:lang w:eastAsia="de-DE"/>
              </w:rPr>
              <w:t xml:space="preserve"> du tableau doivent atteindre 30%.</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sz w:val="19"/>
                <w:szCs w:val="19"/>
              </w:rPr>
            </w:pPr>
            <w:r w:rsidRPr="004F3C19">
              <w:rPr>
                <w:rFonts w:ascii="Calibri" w:eastAsia="Calibri" w:hAnsi="Calibri"/>
                <w:b/>
                <w:bCs/>
                <w:color w:val="000000"/>
                <w:sz w:val="19"/>
                <w:szCs w:val="19"/>
                <w:lang w:eastAsia="de-DE"/>
              </w:rPr>
              <w:t>BIODIVERSITE</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b/>
                <w:sz w:val="19"/>
                <w:szCs w:val="19"/>
              </w:rPr>
            </w:pPr>
            <w:r w:rsidRPr="004F3C19">
              <w:rPr>
                <w:rFonts w:ascii="Calibri" w:eastAsia="Calibri" w:hAnsi="Calibri"/>
                <w:sz w:val="19"/>
                <w:szCs w:val="19"/>
                <w:lang w:eastAsia="de-DE"/>
              </w:rPr>
              <w:t>Des infrastructures d’accueil d’espèces sauvages sont installées (hôtels à insectes, différents nichoirs pour différentes espèces d’oiseaux, planches d’accueil pour nids d’hirondelles, dortoirs pour chauve-souris, espaces d’hibernation pour hérissons, ...): au moins 3 types d’infrastructures différentes.</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0B16A3" w:rsidP="004F3C19">
            <w:pPr>
              <w:jc w:val="center"/>
              <w:rPr>
                <w:rFonts w:eastAsia="Calibri"/>
                <w:b/>
                <w:bCs/>
                <w:color w:val="000000"/>
                <w:sz w:val="19"/>
                <w:szCs w:val="19"/>
                <w:lang w:eastAsia="de-DE"/>
              </w:rPr>
            </w:pPr>
            <w:r>
              <w:rPr>
                <w:rFonts w:ascii="Calibri" w:eastAsia="Calibri" w:hAnsi="Calibri"/>
                <w:color w:val="000000"/>
                <w:sz w:val="19"/>
                <w:szCs w:val="19"/>
                <w:lang w:eastAsia="de-DE"/>
              </w:rPr>
              <w:t>3</w:t>
            </w:r>
            <w:r w:rsidR="00767727" w:rsidRPr="004F3C19">
              <w:rPr>
                <w:rFonts w:ascii="Calibri" w:eastAsia="Calibri" w:hAnsi="Calibri"/>
                <w:color w:val="000000"/>
                <w:sz w:val="19"/>
                <w:szCs w:val="19"/>
                <w:lang w:eastAsia="de-DE"/>
              </w:rPr>
              <w:t xml:space="preserve"> pts</w:t>
            </w:r>
          </w:p>
        </w:tc>
        <w:tc>
          <w:tcPr>
            <w:tcW w:w="9960" w:type="dxa"/>
            <w:tcBorders>
              <w:left w:val="nil"/>
              <w:right w:val="single" w:sz="8" w:space="0" w:color="B3CC82"/>
            </w:tcBorders>
            <w:shd w:val="clear" w:color="auto" w:fill="auto"/>
          </w:tcPr>
          <w:p w:rsidR="00767727" w:rsidRPr="004F3C19" w:rsidRDefault="00767727" w:rsidP="00767727">
            <w:pPr>
              <w:rPr>
                <w:rFonts w:ascii="Calibri" w:eastAsia="Calibri" w:hAnsi="Calibri"/>
                <w:b/>
                <w:sz w:val="19"/>
                <w:szCs w:val="19"/>
                <w:lang w:eastAsia="de-DE"/>
              </w:rPr>
            </w:pPr>
            <w:r w:rsidRPr="004F3C19">
              <w:rPr>
                <w:rFonts w:ascii="Calibri" w:eastAsia="Calibri" w:hAnsi="Calibri"/>
                <w:sz w:val="19"/>
                <w:szCs w:val="19"/>
                <w:lang w:eastAsia="de-DE"/>
              </w:rPr>
              <w:t>Au moins 1 ancien caveau est aménagé pour l’accueil des chiroptères (en plus des autres types d’infrastructures d’accueil).</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2 pts</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sz w:val="19"/>
                <w:szCs w:val="19"/>
                <w:lang w:eastAsia="de-DE"/>
              </w:rPr>
            </w:pPr>
            <w:r w:rsidRPr="004F3C19">
              <w:rPr>
                <w:rFonts w:ascii="Calibri" w:eastAsia="Calibri" w:hAnsi="Calibri"/>
                <w:sz w:val="19"/>
                <w:szCs w:val="19"/>
                <w:lang w:eastAsia="de-DE"/>
              </w:rPr>
              <w:t>Au moins 1 arbre mort est conservé dans le cimetière (en plus des autres types d’infrastructures d’accueil).</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color w:val="000000"/>
                <w:sz w:val="19"/>
                <w:szCs w:val="19"/>
                <w:lang w:eastAsia="de-DE"/>
              </w:rPr>
            </w:pPr>
            <w:r w:rsidRPr="004F3C19">
              <w:rPr>
                <w:rFonts w:ascii="Calibri" w:eastAsia="Calibri" w:hAnsi="Calibri"/>
                <w:b/>
                <w:bCs/>
                <w:color w:val="000000"/>
                <w:sz w:val="19"/>
                <w:szCs w:val="19"/>
                <w:lang w:eastAsia="de-DE"/>
              </w:rPr>
              <w:t>ENTRETIEN/GESTION DES VEGETAUX</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right w:val="single" w:sz="8" w:space="0" w:color="B3CC82"/>
            </w:tcBorders>
            <w:shd w:val="clear" w:color="auto" w:fill="auto"/>
            <w:vAlign w:val="center"/>
          </w:tcPr>
          <w:p w:rsidR="00767727" w:rsidRPr="004F3C19" w:rsidRDefault="00767727" w:rsidP="000610C4">
            <w:pPr>
              <w:rPr>
                <w:b/>
                <w:color w:val="000000"/>
                <w:sz w:val="19"/>
                <w:szCs w:val="19"/>
                <w:lang w:eastAsia="de-DE"/>
              </w:rPr>
            </w:pPr>
            <w:r w:rsidRPr="004F3C19">
              <w:rPr>
                <w:rFonts w:ascii="Calibri" w:eastAsia="Calibri" w:hAnsi="Calibri"/>
                <w:sz w:val="19"/>
                <w:szCs w:val="19"/>
                <w:lang w:eastAsia="de-DE"/>
              </w:rPr>
              <w:t>Lors de la création d’un nouveau cimetière ou de travaux d’extension, les haies et/ou arbres indigènes existants sont préservés.</w:t>
            </w:r>
            <w:r w:rsidRPr="004F3C19">
              <w:rPr>
                <w:sz w:val="19"/>
                <w:szCs w:val="19"/>
                <w:lang w:eastAsia="de-DE"/>
              </w:rPr>
              <w:t xml:space="preserve"> </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sz w:val="19"/>
                <w:szCs w:val="19"/>
              </w:rPr>
            </w:pPr>
            <w:r w:rsidRPr="004F3C19">
              <w:rPr>
                <w:rFonts w:ascii="Calibri" w:eastAsia="Calibri" w:hAnsi="Calibri"/>
                <w:b/>
                <w:bCs/>
                <w:color w:val="000000"/>
                <w:sz w:val="19"/>
                <w:szCs w:val="19"/>
                <w:lang w:eastAsia="de-DE"/>
              </w:rPr>
              <w:t>PLANIFICATION / INTEGRATION DU SITE DANS LE RESEAU ECOLOGIQUE</w:t>
            </w:r>
          </w:p>
        </w:tc>
      </w:tr>
      <w:tr w:rsidR="00767727" w:rsidRPr="00E65038" w:rsidTr="004F3C19">
        <w:trPr>
          <w:jc w:val="center"/>
        </w:trPr>
        <w:tc>
          <w:tcPr>
            <w:tcW w:w="284" w:type="dxa"/>
            <w:tcBorders>
              <w:bottom w:val="single" w:sz="8" w:space="0" w:color="B3CC82"/>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bottom w:val="single" w:sz="8" w:space="0" w:color="B3CC82"/>
              <w:right w:val="single" w:sz="8" w:space="0" w:color="B3CC82"/>
            </w:tcBorders>
            <w:shd w:val="clear" w:color="auto" w:fill="auto"/>
            <w:vAlign w:val="center"/>
          </w:tcPr>
          <w:p w:rsidR="00767727" w:rsidRPr="004F3C19" w:rsidRDefault="00D975C6" w:rsidP="004F3C19">
            <w:pPr>
              <w:jc w:val="center"/>
              <w:rPr>
                <w:rFonts w:eastAsia="Calibri"/>
                <w:b/>
                <w:bCs/>
                <w:color w:val="000000"/>
                <w:sz w:val="19"/>
                <w:szCs w:val="19"/>
                <w:lang w:eastAsia="de-DE"/>
              </w:rPr>
            </w:pPr>
            <w:r>
              <w:rPr>
                <w:rFonts w:ascii="Calibri" w:eastAsia="Calibri" w:hAnsi="Calibri"/>
                <w:color w:val="000000"/>
                <w:sz w:val="19"/>
                <w:szCs w:val="19"/>
                <w:lang w:eastAsia="de-DE"/>
              </w:rPr>
              <w:t>2</w:t>
            </w:r>
            <w:r w:rsidR="00767727" w:rsidRPr="004F3C19">
              <w:rPr>
                <w:rFonts w:ascii="Calibri" w:eastAsia="Calibri" w:hAnsi="Calibri"/>
                <w:color w:val="000000"/>
                <w:sz w:val="19"/>
                <w:szCs w:val="19"/>
                <w:lang w:eastAsia="de-DE"/>
              </w:rPr>
              <w:t xml:space="preserve"> pt</w:t>
            </w:r>
            <w:r>
              <w:rPr>
                <w:rFonts w:ascii="Calibri" w:eastAsia="Calibri" w:hAnsi="Calibri"/>
                <w:color w:val="000000"/>
                <w:sz w:val="19"/>
                <w:szCs w:val="19"/>
                <w:lang w:eastAsia="de-DE"/>
              </w:rPr>
              <w:t>s</w:t>
            </w:r>
          </w:p>
        </w:tc>
        <w:tc>
          <w:tcPr>
            <w:tcW w:w="9960" w:type="dxa"/>
            <w:tcBorders>
              <w:left w:val="nil"/>
              <w:bottom w:val="single" w:sz="8" w:space="0" w:color="B3CC82"/>
              <w:right w:val="single" w:sz="8" w:space="0" w:color="B3CC82"/>
            </w:tcBorders>
            <w:shd w:val="clear" w:color="auto" w:fill="auto"/>
          </w:tcPr>
          <w:p w:rsidR="00767727" w:rsidRPr="004F3C19" w:rsidRDefault="00767727" w:rsidP="000610C4">
            <w:pPr>
              <w:rPr>
                <w:rFonts w:ascii="Calibri" w:eastAsia="Calibri" w:hAnsi="Calibri"/>
                <w:b/>
                <w:sz w:val="19"/>
                <w:szCs w:val="19"/>
              </w:rPr>
            </w:pPr>
            <w:r w:rsidRPr="004F3C19">
              <w:rPr>
                <w:rFonts w:ascii="Calibri" w:eastAsia="Calibri" w:hAnsi="Calibri"/>
                <w:sz w:val="19"/>
                <w:szCs w:val="19"/>
              </w:rPr>
              <w:t>Un inventaire initial de la Biodiversité du site a été réalisé</w:t>
            </w:r>
            <w:r w:rsidRPr="004F3C19">
              <w:rPr>
                <w:rFonts w:eastAsia="Calibri"/>
                <w:sz w:val="19"/>
                <w:szCs w:val="19"/>
              </w:rPr>
              <w:t xml:space="preserve"> </w:t>
            </w:r>
            <w:r w:rsidRPr="004F3C19">
              <w:rPr>
                <w:rFonts w:ascii="Calibri" w:eastAsia="Calibri" w:hAnsi="Calibri"/>
                <w:sz w:val="19"/>
                <w:szCs w:val="19"/>
              </w:rPr>
              <w:t>(inventaire floristique et faunistique des espèces présentes, y compris spontanément- pouvant faire l’objet d’un travail de fin d’études).</w:t>
            </w:r>
          </w:p>
        </w:tc>
      </w:tr>
      <w:tr w:rsidR="00767727" w:rsidRPr="00E65038" w:rsidTr="004F3C19">
        <w:trPr>
          <w:trHeight w:val="38"/>
          <w:jc w:val="center"/>
        </w:trPr>
        <w:tc>
          <w:tcPr>
            <w:tcW w:w="284" w:type="dxa"/>
            <w:tcBorders>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b/>
                <w:sz w:val="19"/>
                <w:szCs w:val="19"/>
              </w:rPr>
            </w:pPr>
            <w:r w:rsidRPr="004F3C19">
              <w:rPr>
                <w:rFonts w:ascii="Calibri" w:eastAsia="Calibri" w:hAnsi="Calibri"/>
                <w:sz w:val="19"/>
                <w:szCs w:val="19"/>
              </w:rPr>
              <w:t>L’inventaire initial de la Biodiversité est mis à jour après 2 ou 3 ans</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b/>
                <w:sz w:val="19"/>
                <w:szCs w:val="19"/>
              </w:rPr>
            </w:pPr>
            <w:r w:rsidRPr="004F3C19">
              <w:rPr>
                <w:rFonts w:ascii="Calibri" w:eastAsia="Calibri" w:hAnsi="Calibri"/>
                <w:sz w:val="19"/>
                <w:szCs w:val="19"/>
              </w:rPr>
              <w:t>L’aménagement du cimetière lui permet de s’intégrer dans le réseau écologique local.</w:t>
            </w:r>
          </w:p>
        </w:tc>
      </w:tr>
      <w:tr w:rsidR="00767727" w:rsidRPr="005152A5"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2 pts</w:t>
            </w:r>
          </w:p>
        </w:tc>
        <w:tc>
          <w:tcPr>
            <w:tcW w:w="9960" w:type="dxa"/>
            <w:tcBorders>
              <w:left w:val="nil"/>
              <w:right w:val="single" w:sz="8" w:space="0" w:color="B3CC82"/>
            </w:tcBorders>
            <w:shd w:val="clear" w:color="auto" w:fill="auto"/>
          </w:tcPr>
          <w:p w:rsidR="00767727" w:rsidRPr="004F3C19" w:rsidRDefault="005152A5" w:rsidP="005152A5">
            <w:pPr>
              <w:rPr>
                <w:rFonts w:ascii="Calibri" w:eastAsia="Calibri" w:hAnsi="Calibri"/>
                <w:sz w:val="19"/>
                <w:szCs w:val="19"/>
              </w:rPr>
            </w:pPr>
            <w:r w:rsidRPr="004F3C19">
              <w:rPr>
                <w:rFonts w:ascii="Calibri" w:eastAsia="Calibri" w:hAnsi="Calibri"/>
                <w:sz w:val="19"/>
                <w:szCs w:val="19"/>
              </w:rPr>
              <w:t xml:space="preserve">Le cimetière est aménagé pour offrir une perspective sur un paysage intéressant de proximité et des équipements collectifs le mettent en évidence (banc, panneaux didactiques, dépliant, visites guidées, table d'orientation …). </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sz w:val="19"/>
                <w:szCs w:val="19"/>
              </w:rPr>
            </w:pPr>
            <w:r w:rsidRPr="004F3C19">
              <w:rPr>
                <w:rFonts w:ascii="Calibri" w:eastAsia="Calibri" w:hAnsi="Calibri"/>
                <w:b/>
                <w:bCs/>
                <w:color w:val="000000"/>
                <w:sz w:val="19"/>
                <w:szCs w:val="19"/>
                <w:lang w:eastAsia="de-DE"/>
              </w:rPr>
              <w:t>EAU</w:t>
            </w:r>
          </w:p>
        </w:tc>
      </w:tr>
      <w:tr w:rsidR="00767727" w:rsidRPr="00E65038" w:rsidTr="004F3C19">
        <w:trPr>
          <w:jc w:val="center"/>
        </w:trPr>
        <w:tc>
          <w:tcPr>
            <w:tcW w:w="284" w:type="dxa"/>
            <w:tcBorders>
              <w:bottom w:val="single" w:sz="8" w:space="0" w:color="B3CC82"/>
              <w:right w:val="single" w:sz="8" w:space="0" w:color="B3CC82"/>
            </w:tcBorders>
            <w:shd w:val="clear" w:color="auto" w:fill="auto"/>
            <w:vAlign w:val="center"/>
          </w:tcPr>
          <w:p w:rsidR="00767727" w:rsidRPr="004F3C19" w:rsidRDefault="00767727" w:rsidP="004F3C19">
            <w:pPr>
              <w:jc w:val="center"/>
              <w:rPr>
                <w:b/>
                <w:bCs/>
                <w:color w:val="FF0000"/>
                <w:sz w:val="19"/>
                <w:szCs w:val="19"/>
                <w:lang w:eastAsia="de-DE"/>
              </w:rPr>
            </w:pPr>
          </w:p>
        </w:tc>
        <w:tc>
          <w:tcPr>
            <w:tcW w:w="709" w:type="dxa"/>
            <w:tcBorders>
              <w:left w:val="nil"/>
              <w:bottom w:val="single" w:sz="8" w:space="0" w:color="B3CC82"/>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bottom w:val="single" w:sz="8" w:space="0" w:color="B3CC82"/>
              <w:right w:val="single" w:sz="8" w:space="0" w:color="B3CC82"/>
            </w:tcBorders>
            <w:shd w:val="clear" w:color="auto" w:fill="auto"/>
          </w:tcPr>
          <w:p w:rsidR="00767727" w:rsidRPr="004F3C19" w:rsidRDefault="00767727" w:rsidP="000610C4">
            <w:pPr>
              <w:rPr>
                <w:rFonts w:ascii="Calibri" w:eastAsia="Calibri" w:hAnsi="Calibri"/>
                <w:b/>
                <w:sz w:val="19"/>
                <w:szCs w:val="19"/>
              </w:rPr>
            </w:pPr>
            <w:r w:rsidRPr="004F3C19">
              <w:rPr>
                <w:rFonts w:ascii="Calibri" w:eastAsia="Calibri" w:hAnsi="Calibri"/>
                <w:color w:val="000000"/>
                <w:sz w:val="19"/>
                <w:szCs w:val="19"/>
                <w:lang w:eastAsia="de-DE"/>
              </w:rPr>
              <w:t>Mise en place de collecteurs et de distributeurs d’eau de pluie pour l’arrosage.</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3 pts</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b/>
                <w:sz w:val="19"/>
                <w:szCs w:val="19"/>
              </w:rPr>
            </w:pPr>
            <w:r w:rsidRPr="004F3C19">
              <w:rPr>
                <w:rFonts w:ascii="Calibri" w:eastAsia="Calibri" w:hAnsi="Calibri"/>
                <w:sz w:val="19"/>
                <w:szCs w:val="19"/>
              </w:rPr>
              <w:t>Une mare «naturelle» est créée sur le site</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sz w:val="19"/>
                <w:szCs w:val="19"/>
              </w:rPr>
            </w:pPr>
            <w:r w:rsidRPr="004F3C19">
              <w:rPr>
                <w:rFonts w:ascii="Calibri" w:eastAsia="Calibri" w:hAnsi="Calibri"/>
                <w:b/>
                <w:bCs/>
                <w:color w:val="000000"/>
                <w:sz w:val="19"/>
                <w:szCs w:val="19"/>
                <w:lang w:eastAsia="de-DE"/>
              </w:rPr>
              <w:t>DECHETS</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right w:val="single" w:sz="8" w:space="0" w:color="B3CC82"/>
            </w:tcBorders>
            <w:shd w:val="clear" w:color="auto" w:fill="auto"/>
          </w:tcPr>
          <w:p w:rsidR="00767727" w:rsidRPr="004F3C19" w:rsidRDefault="00767727" w:rsidP="00583DC6">
            <w:pPr>
              <w:rPr>
                <w:rFonts w:ascii="Calibri" w:eastAsia="Calibri" w:hAnsi="Calibri"/>
                <w:b/>
                <w:color w:val="000000"/>
                <w:sz w:val="19"/>
                <w:szCs w:val="19"/>
                <w:lang w:eastAsia="de-DE"/>
              </w:rPr>
            </w:pPr>
            <w:r w:rsidRPr="004F3C19">
              <w:rPr>
                <w:rFonts w:ascii="Calibri" w:eastAsia="Calibri" w:hAnsi="Calibri"/>
                <w:color w:val="000000"/>
                <w:sz w:val="19"/>
                <w:szCs w:val="19"/>
                <w:lang w:eastAsia="de-DE"/>
              </w:rPr>
              <w:t>Un compostage collectif est proposé sur le site.</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b/>
                <w:sz w:val="19"/>
                <w:szCs w:val="19"/>
              </w:rPr>
            </w:pPr>
            <w:r w:rsidRPr="004F3C19">
              <w:rPr>
                <w:rFonts w:ascii="Calibri" w:hAnsi="Calibri"/>
                <w:color w:val="000000"/>
                <w:sz w:val="19"/>
                <w:szCs w:val="19"/>
                <w:lang w:eastAsia="de-DE"/>
              </w:rPr>
              <w:t>Des conteneurs sélectifs permanents (ou poubelles sélectives) sont mis à disposition des citoyens avec une information adéquate.</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sz w:val="19"/>
                <w:szCs w:val="19"/>
              </w:rPr>
            </w:pPr>
            <w:r w:rsidRPr="004F3C19">
              <w:rPr>
                <w:rFonts w:ascii="Calibri" w:eastAsia="Calibri" w:hAnsi="Calibri"/>
                <w:b/>
                <w:bCs/>
                <w:color w:val="000000"/>
                <w:sz w:val="19"/>
                <w:szCs w:val="19"/>
                <w:lang w:eastAsia="de-DE"/>
              </w:rPr>
              <w:t>MOBILIERS, MATERIAUX et TRAVAUX</w:t>
            </w:r>
          </w:p>
        </w:tc>
      </w:tr>
      <w:tr w:rsidR="00767727" w:rsidRPr="00E65038" w:rsidTr="004F3C19">
        <w:trPr>
          <w:jc w:val="center"/>
        </w:trPr>
        <w:tc>
          <w:tcPr>
            <w:tcW w:w="284" w:type="dxa"/>
            <w:tcBorders>
              <w:bottom w:val="single" w:sz="8" w:space="0" w:color="B3CC82"/>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bottom w:val="single" w:sz="8" w:space="0" w:color="B3CC82"/>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bottom w:val="single" w:sz="8" w:space="0" w:color="B3CC82"/>
              <w:right w:val="single" w:sz="8" w:space="0" w:color="B3CC82"/>
            </w:tcBorders>
            <w:shd w:val="clear" w:color="auto" w:fill="auto"/>
          </w:tcPr>
          <w:p w:rsidR="00767727" w:rsidRPr="004F3C19" w:rsidRDefault="00767727" w:rsidP="000610C4">
            <w:pPr>
              <w:rPr>
                <w:rFonts w:ascii="Calibri" w:eastAsia="Calibri" w:hAnsi="Calibri"/>
                <w:b/>
                <w:sz w:val="19"/>
                <w:szCs w:val="19"/>
                <w:lang w:eastAsia="de-DE"/>
              </w:rPr>
            </w:pPr>
            <w:r w:rsidRPr="004F3C19">
              <w:rPr>
                <w:rFonts w:ascii="Calibri" w:eastAsia="Calibri" w:hAnsi="Calibri"/>
                <w:sz w:val="19"/>
                <w:szCs w:val="19"/>
                <w:lang w:eastAsia="de-DE"/>
              </w:rPr>
              <w:t>Des matériaux naturels, locaux ou de récupération sont privilégiés.</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3 pts</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b/>
                <w:sz w:val="19"/>
                <w:szCs w:val="19"/>
                <w:lang w:eastAsia="de-DE"/>
              </w:rPr>
            </w:pPr>
            <w:r w:rsidRPr="004F3C19">
              <w:rPr>
                <w:rFonts w:ascii="Calibri" w:eastAsia="Calibri" w:hAnsi="Calibri"/>
                <w:sz w:val="19"/>
                <w:szCs w:val="19"/>
                <w:lang w:eastAsia="de-DE"/>
              </w:rPr>
              <w:t>En cas de réfection ou de construction d’un mur, un système permettant la présence de petites cavités sera privilégié. (mur en pierre sèche, gabion de pierres de 15 cm de diam. minimum, présence de briques creuses, …).</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3 pts</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sz w:val="19"/>
                <w:szCs w:val="19"/>
                <w:lang w:eastAsia="de-DE"/>
              </w:rPr>
            </w:pPr>
            <w:r w:rsidRPr="004F3C19">
              <w:rPr>
                <w:rFonts w:ascii="Calibri" w:eastAsia="Calibri" w:hAnsi="Calibri"/>
                <w:sz w:val="19"/>
                <w:szCs w:val="19"/>
                <w:lang w:eastAsia="de-DE"/>
              </w:rPr>
              <w:t>Lors de travaux réalisés par entreprise privée, les entreprises sociales seront favorisées via intégration de critères sociaux dans le cahier des charges.</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sz w:val="19"/>
                <w:szCs w:val="19"/>
              </w:rPr>
            </w:pPr>
            <w:r w:rsidRPr="004F3C19">
              <w:rPr>
                <w:rFonts w:ascii="Calibri" w:eastAsia="Calibri" w:hAnsi="Calibri"/>
                <w:b/>
                <w:bCs/>
                <w:color w:val="000000"/>
                <w:sz w:val="19"/>
                <w:szCs w:val="19"/>
                <w:lang w:eastAsia="de-DE"/>
              </w:rPr>
              <w:t>COMMUNICATION</w:t>
            </w:r>
          </w:p>
        </w:tc>
      </w:tr>
      <w:tr w:rsidR="00767727" w:rsidRPr="00E65038" w:rsidTr="004F3C19">
        <w:trPr>
          <w:jc w:val="center"/>
        </w:trPr>
        <w:tc>
          <w:tcPr>
            <w:tcW w:w="284" w:type="dxa"/>
            <w:tcBorders>
              <w:bottom w:val="single" w:sz="8" w:space="0" w:color="B3CC82"/>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bottom w:val="single" w:sz="8" w:space="0" w:color="B3CC82"/>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3 pts</w:t>
            </w:r>
          </w:p>
        </w:tc>
        <w:tc>
          <w:tcPr>
            <w:tcW w:w="9960" w:type="dxa"/>
            <w:tcBorders>
              <w:left w:val="nil"/>
              <w:bottom w:val="single" w:sz="8" w:space="0" w:color="B3CC82"/>
              <w:right w:val="single" w:sz="8" w:space="0" w:color="B3CC82"/>
            </w:tcBorders>
            <w:shd w:val="clear" w:color="auto" w:fill="auto"/>
          </w:tcPr>
          <w:p w:rsidR="00767727" w:rsidRPr="004F3C19" w:rsidRDefault="00767727" w:rsidP="000610C4">
            <w:pPr>
              <w:rPr>
                <w:rFonts w:ascii="Calibri" w:eastAsia="Calibri" w:hAnsi="Calibri"/>
                <w:bCs/>
                <w:sz w:val="19"/>
                <w:szCs w:val="19"/>
                <w:lang w:eastAsia="de-DE"/>
              </w:rPr>
            </w:pPr>
            <w:r w:rsidRPr="004F3C19">
              <w:rPr>
                <w:rFonts w:ascii="Calibri" w:eastAsia="Calibri" w:hAnsi="Calibri"/>
                <w:sz w:val="19"/>
                <w:szCs w:val="19"/>
                <w:lang w:eastAsia="de-DE"/>
              </w:rPr>
              <w:t>Un règlement du cimetière imposant aux citoyens une liste de plantes mellifères (indigènes ou horticoles à fleurs simples) pour le fleurissement des tombes et l’usage de produits respectueux de l’environnement pour leur nettoyage est clairement affiché.</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2 pts</w:t>
            </w:r>
          </w:p>
        </w:tc>
        <w:tc>
          <w:tcPr>
            <w:tcW w:w="9960" w:type="dxa"/>
            <w:tcBorders>
              <w:left w:val="single" w:sz="8" w:space="0" w:color="B3CC82"/>
            </w:tcBorders>
            <w:shd w:val="clear" w:color="auto" w:fill="auto"/>
          </w:tcPr>
          <w:p w:rsidR="00767727" w:rsidRPr="004F3C19" w:rsidRDefault="00767727" w:rsidP="000610C4">
            <w:pPr>
              <w:rPr>
                <w:rFonts w:ascii="Calibri" w:eastAsia="Calibri" w:hAnsi="Calibri"/>
                <w:b/>
                <w:sz w:val="19"/>
                <w:szCs w:val="19"/>
                <w:lang w:eastAsia="de-DE"/>
              </w:rPr>
            </w:pPr>
            <w:r w:rsidRPr="004F3C19">
              <w:rPr>
                <w:rFonts w:ascii="Calibri" w:eastAsia="Calibri" w:hAnsi="Calibri"/>
                <w:sz w:val="19"/>
                <w:szCs w:val="19"/>
                <w:lang w:eastAsia="de-DE"/>
              </w:rPr>
              <w:t>Des visites du cimetière sont organisées afin de faire découvrir la biodiversité présente aux citoyens.</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single" w:sz="8" w:space="0" w:color="B3CC82"/>
            </w:tcBorders>
            <w:shd w:val="clear" w:color="auto" w:fill="auto"/>
          </w:tcPr>
          <w:p w:rsidR="00767727" w:rsidRPr="004F3C19" w:rsidRDefault="00767727" w:rsidP="000610C4">
            <w:pPr>
              <w:rPr>
                <w:rFonts w:ascii="Calibri" w:eastAsia="Calibri" w:hAnsi="Calibri"/>
                <w:b/>
                <w:sz w:val="19"/>
                <w:szCs w:val="19"/>
                <w:lang w:eastAsia="de-DE"/>
              </w:rPr>
            </w:pPr>
            <w:r w:rsidRPr="004F3C19">
              <w:rPr>
                <w:rFonts w:ascii="Calibri" w:eastAsia="Calibri" w:hAnsi="Calibri"/>
                <w:sz w:val="19"/>
                <w:szCs w:val="19"/>
                <w:lang w:eastAsia="de-DE"/>
              </w:rPr>
              <w:t>Les résultats des inventaires floristiques et faunistiques sont communiqués aux visiteurs.</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single" w:sz="8" w:space="0" w:color="B3CC82"/>
            </w:tcBorders>
            <w:shd w:val="clear" w:color="auto" w:fill="auto"/>
          </w:tcPr>
          <w:p w:rsidR="00767727" w:rsidRPr="004F3C19" w:rsidRDefault="00767727" w:rsidP="000610C4">
            <w:pPr>
              <w:rPr>
                <w:rFonts w:ascii="Calibri" w:eastAsia="Calibri" w:hAnsi="Calibri"/>
                <w:b/>
                <w:sz w:val="19"/>
                <w:szCs w:val="19"/>
                <w:lang w:eastAsia="de-DE"/>
              </w:rPr>
            </w:pPr>
            <w:r w:rsidRPr="004F3C19">
              <w:rPr>
                <w:rFonts w:ascii="Calibri" w:eastAsia="Calibri" w:hAnsi="Calibri"/>
                <w:sz w:val="19"/>
                <w:szCs w:val="19"/>
                <w:lang w:eastAsia="de-DE"/>
              </w:rPr>
              <w:t xml:space="preserve">Des actions favorisant l’implication du public sont réalisées (participation aux aménagements, </w:t>
            </w:r>
            <w:proofErr w:type="spellStart"/>
            <w:r w:rsidRPr="004F3C19">
              <w:rPr>
                <w:rFonts w:ascii="Calibri" w:eastAsia="Calibri" w:hAnsi="Calibri"/>
                <w:sz w:val="19"/>
                <w:szCs w:val="19"/>
                <w:lang w:eastAsia="de-DE"/>
              </w:rPr>
              <w:t>végétalisation</w:t>
            </w:r>
            <w:proofErr w:type="spellEnd"/>
            <w:r w:rsidRPr="004F3C19">
              <w:rPr>
                <w:rFonts w:ascii="Calibri" w:eastAsia="Calibri" w:hAnsi="Calibri"/>
                <w:sz w:val="19"/>
                <w:szCs w:val="19"/>
                <w:lang w:eastAsia="de-DE"/>
              </w:rPr>
              <w:t xml:space="preserve"> de murs riverains, relevé faune et flore, …).</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color w:val="000000"/>
                <w:sz w:val="19"/>
                <w:szCs w:val="19"/>
                <w:lang w:eastAsia="de-DE"/>
              </w:rPr>
            </w:pPr>
            <w:r w:rsidRPr="004F3C19">
              <w:rPr>
                <w:rFonts w:ascii="Calibri" w:eastAsia="Calibri" w:hAnsi="Calibri"/>
                <w:b/>
                <w:bCs/>
                <w:color w:val="000000"/>
                <w:sz w:val="19"/>
                <w:szCs w:val="19"/>
                <w:lang w:eastAsia="de-DE"/>
              </w:rPr>
              <w:t>GESTION DU BRUIT</w:t>
            </w:r>
          </w:p>
        </w:tc>
      </w:tr>
      <w:tr w:rsidR="00767727" w:rsidRPr="00E65038" w:rsidTr="004F3C19">
        <w:trPr>
          <w:jc w:val="center"/>
        </w:trPr>
        <w:tc>
          <w:tcPr>
            <w:tcW w:w="284" w:type="dxa"/>
            <w:tcBorders>
              <w:bottom w:val="single" w:sz="8" w:space="0" w:color="B3CC82"/>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bottom w:val="single" w:sz="8" w:space="0" w:color="B3CC82"/>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bottom w:val="single" w:sz="8" w:space="0" w:color="B3CC82"/>
              <w:right w:val="single" w:sz="8" w:space="0" w:color="B3CC82"/>
            </w:tcBorders>
            <w:shd w:val="clear" w:color="auto" w:fill="auto"/>
          </w:tcPr>
          <w:p w:rsidR="00767727" w:rsidRPr="004F3C19" w:rsidRDefault="00767727" w:rsidP="000610C4">
            <w:pPr>
              <w:rPr>
                <w:rFonts w:ascii="Calibri" w:eastAsia="Calibri" w:hAnsi="Calibri"/>
                <w:bCs/>
                <w:sz w:val="19"/>
                <w:szCs w:val="19"/>
                <w:lang w:eastAsia="de-DE"/>
              </w:rPr>
            </w:pPr>
            <w:r w:rsidRPr="004F3C19">
              <w:rPr>
                <w:rFonts w:ascii="Calibri" w:eastAsia="Calibri" w:hAnsi="Calibri"/>
                <w:sz w:val="19"/>
                <w:szCs w:val="19"/>
                <w:lang w:eastAsia="de-DE"/>
              </w:rPr>
              <w:t>Les usagers et le personnel du cimetière sont informés sur la gestion du bruit.</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ascii="Calibri" w:eastAsia="Calibri" w:hAnsi="Calibri"/>
                <w:b/>
                <w:bCs/>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1 pt</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bCs/>
                <w:sz w:val="19"/>
                <w:szCs w:val="19"/>
                <w:lang w:eastAsia="de-DE"/>
              </w:rPr>
            </w:pPr>
            <w:r w:rsidRPr="004F3C19">
              <w:rPr>
                <w:rFonts w:ascii="Calibri" w:eastAsia="Calibri" w:hAnsi="Calibri"/>
                <w:sz w:val="19"/>
                <w:szCs w:val="19"/>
                <w:lang w:eastAsia="de-DE"/>
              </w:rPr>
              <w:t>Des mesures sont mises en place pour diminuer l’usage des moteurs thermiques</w:t>
            </w:r>
          </w:p>
        </w:tc>
      </w:tr>
      <w:tr w:rsidR="00767727" w:rsidRPr="00E65038" w:rsidTr="004F3C19">
        <w:trPr>
          <w:jc w:val="center"/>
        </w:trPr>
        <w:tc>
          <w:tcPr>
            <w:tcW w:w="10953" w:type="dxa"/>
            <w:gridSpan w:val="3"/>
            <w:shd w:val="clear" w:color="auto" w:fill="75DBFF"/>
            <w:vAlign w:val="center"/>
          </w:tcPr>
          <w:p w:rsidR="00767727" w:rsidRPr="004F3C19" w:rsidRDefault="00767727" w:rsidP="000610C4">
            <w:pPr>
              <w:rPr>
                <w:rFonts w:ascii="Calibri" w:eastAsia="Calibri" w:hAnsi="Calibri"/>
                <w:b/>
                <w:bCs/>
                <w:sz w:val="19"/>
                <w:szCs w:val="19"/>
              </w:rPr>
            </w:pPr>
            <w:r w:rsidRPr="004F3C19">
              <w:rPr>
                <w:rFonts w:ascii="Calibri" w:eastAsia="Calibri" w:hAnsi="Calibri"/>
                <w:b/>
                <w:bCs/>
                <w:sz w:val="19"/>
                <w:szCs w:val="19"/>
              </w:rPr>
              <w:t>FORMATION</w:t>
            </w:r>
          </w:p>
        </w:tc>
      </w:tr>
      <w:tr w:rsidR="00767727" w:rsidRPr="00E65038" w:rsidTr="004F3C19">
        <w:trPr>
          <w:jc w:val="center"/>
        </w:trPr>
        <w:tc>
          <w:tcPr>
            <w:tcW w:w="284" w:type="dxa"/>
            <w:tcBorders>
              <w:right w:val="single" w:sz="8" w:space="0" w:color="B3CC82"/>
            </w:tcBorders>
            <w:shd w:val="clear" w:color="auto" w:fill="auto"/>
            <w:vAlign w:val="center"/>
          </w:tcPr>
          <w:p w:rsidR="00767727" w:rsidRPr="004F3C19" w:rsidRDefault="00767727" w:rsidP="004F3C19">
            <w:pPr>
              <w:jc w:val="center"/>
              <w:rPr>
                <w:rFonts w:ascii="Calibri" w:eastAsia="Calibri" w:hAnsi="Calibri"/>
                <w:b/>
                <w:bCs/>
                <w:color w:val="000000"/>
                <w:sz w:val="19"/>
                <w:szCs w:val="19"/>
                <w:lang w:eastAsia="de-DE"/>
              </w:rPr>
            </w:pPr>
          </w:p>
        </w:tc>
        <w:tc>
          <w:tcPr>
            <w:tcW w:w="709" w:type="dxa"/>
            <w:tcBorders>
              <w:left w:val="nil"/>
              <w:right w:val="single" w:sz="8" w:space="0" w:color="B3CC82"/>
            </w:tcBorders>
            <w:shd w:val="clear" w:color="auto" w:fill="auto"/>
            <w:vAlign w:val="center"/>
          </w:tcPr>
          <w:p w:rsidR="00767727" w:rsidRPr="004F3C19" w:rsidRDefault="00767727" w:rsidP="004F3C19">
            <w:pPr>
              <w:jc w:val="center"/>
              <w:rPr>
                <w:rFonts w:eastAsia="Calibri"/>
                <w:b/>
                <w:bCs/>
                <w:color w:val="000000"/>
                <w:sz w:val="19"/>
                <w:szCs w:val="19"/>
                <w:lang w:eastAsia="de-DE"/>
              </w:rPr>
            </w:pPr>
            <w:r w:rsidRPr="004F3C19">
              <w:rPr>
                <w:rFonts w:ascii="Calibri" w:eastAsia="Calibri" w:hAnsi="Calibri"/>
                <w:color w:val="000000"/>
                <w:sz w:val="19"/>
                <w:szCs w:val="19"/>
                <w:lang w:eastAsia="de-DE"/>
              </w:rPr>
              <w:t>2 pts</w:t>
            </w:r>
          </w:p>
        </w:tc>
        <w:tc>
          <w:tcPr>
            <w:tcW w:w="9960" w:type="dxa"/>
            <w:tcBorders>
              <w:left w:val="nil"/>
              <w:right w:val="single" w:sz="8" w:space="0" w:color="B3CC82"/>
            </w:tcBorders>
            <w:shd w:val="clear" w:color="auto" w:fill="auto"/>
          </w:tcPr>
          <w:p w:rsidR="00767727" w:rsidRPr="004F3C19" w:rsidRDefault="00767727" w:rsidP="000610C4">
            <w:pPr>
              <w:rPr>
                <w:rFonts w:ascii="Calibri" w:eastAsia="Calibri" w:hAnsi="Calibri"/>
                <w:bCs/>
                <w:color w:val="000000"/>
                <w:sz w:val="19"/>
                <w:szCs w:val="19"/>
                <w:lang w:eastAsia="de-DE"/>
              </w:rPr>
            </w:pPr>
            <w:r w:rsidRPr="004F3C19">
              <w:rPr>
                <w:rFonts w:ascii="Calibri" w:eastAsia="Calibri" w:hAnsi="Calibri"/>
                <w:color w:val="000000"/>
                <w:sz w:val="19"/>
                <w:szCs w:val="19"/>
                <w:lang w:eastAsia="de-DE"/>
              </w:rPr>
              <w:t>L’ensemble du personnel a été sensibilisé à la gestion écologique des cimetières ou à la gestion différenciée des espaces verts.</w:t>
            </w:r>
          </w:p>
        </w:tc>
      </w:tr>
    </w:tbl>
    <w:p w:rsidR="007C5CBB" w:rsidRDefault="007C5CBB" w:rsidP="001F3FE8">
      <w:pPr>
        <w:rPr>
          <w:rFonts w:ascii="Calibri" w:hAnsi="Calibri"/>
          <w:b/>
          <w:sz w:val="22"/>
          <w:szCs w:val="22"/>
        </w:rPr>
      </w:pPr>
    </w:p>
    <w:p w:rsidR="007C5CBB" w:rsidRDefault="007C5CBB" w:rsidP="00D975C6">
      <w:pPr>
        <w:jc w:val="center"/>
        <w:rPr>
          <w:rFonts w:ascii="Calibri" w:hAnsi="Calibri"/>
          <w:b/>
          <w:sz w:val="22"/>
          <w:szCs w:val="22"/>
        </w:rPr>
      </w:pPr>
    </w:p>
    <w:p w:rsidR="00C94B62" w:rsidRDefault="000E1580" w:rsidP="00D975C6">
      <w:pPr>
        <w:jc w:val="center"/>
      </w:pPr>
      <w:r w:rsidRPr="00D975C6">
        <w:rPr>
          <w:rFonts w:ascii="Calibri" w:hAnsi="Calibri"/>
          <w:b/>
          <w:sz w:val="22"/>
          <w:szCs w:val="22"/>
        </w:rPr>
        <w:t>Total des points obtenus : …….</w:t>
      </w:r>
      <w:r w:rsidR="00E85A14" w:rsidRPr="00D975C6">
        <w:rPr>
          <w:rFonts w:ascii="Calibri" w:hAnsi="Calibri"/>
          <w:b/>
          <w:sz w:val="22"/>
          <w:szCs w:val="22"/>
        </w:rPr>
        <w:t>.</w:t>
      </w:r>
      <w:r w:rsidR="00C94B62">
        <w:rPr>
          <w:b/>
          <w:bCs/>
        </w:rPr>
        <w:br w:type="page"/>
      </w:r>
    </w:p>
    <w:tbl>
      <w:tblPr>
        <w:tblW w:w="10490" w:type="dxa"/>
        <w:jc w:val="center"/>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356"/>
        <w:gridCol w:w="1134"/>
      </w:tblGrid>
      <w:tr w:rsidR="00183B25" w:rsidRPr="003F3AEC" w:rsidTr="004F3C19">
        <w:trPr>
          <w:jc w:val="center"/>
        </w:trPr>
        <w:tc>
          <w:tcPr>
            <w:tcW w:w="10490" w:type="dxa"/>
            <w:gridSpan w:val="2"/>
            <w:tcBorders>
              <w:top w:val="single" w:sz="8" w:space="0" w:color="B3CC82"/>
              <w:left w:val="single" w:sz="8" w:space="0" w:color="B3CC82"/>
              <w:bottom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cs="Tahoma"/>
                <w:b/>
                <w:bCs/>
                <w:color w:val="FFFFFF"/>
                <w:sz w:val="22"/>
                <w:szCs w:val="22"/>
              </w:rPr>
            </w:pPr>
            <w:r w:rsidRPr="004F3C19">
              <w:rPr>
                <w:rFonts w:ascii="Calibri" w:eastAsia="Calibri" w:hAnsi="Calibri" w:cs="Tahoma"/>
                <w:b/>
                <w:bCs/>
                <w:color w:val="FFFFFF"/>
                <w:sz w:val="22"/>
                <w:szCs w:val="22"/>
              </w:rPr>
              <w:lastRenderedPageBreak/>
              <w:t>Critères BONUS</w:t>
            </w:r>
            <w:r w:rsidR="00E85A14" w:rsidRPr="004F3C19">
              <w:rPr>
                <w:rFonts w:ascii="Calibri" w:eastAsia="Calibri" w:hAnsi="Calibri" w:cs="Tahoma"/>
                <w:b/>
                <w:bCs/>
                <w:color w:val="FFFFFF"/>
                <w:sz w:val="22"/>
                <w:szCs w:val="22"/>
              </w:rPr>
              <w:t xml:space="preserve"> - Justificatifs</w:t>
            </w:r>
          </w:p>
        </w:tc>
      </w:tr>
      <w:tr w:rsidR="00B15AF9" w:rsidRPr="002F6908" w:rsidTr="004F3C19">
        <w:trPr>
          <w:trHeight w:val="266"/>
          <w:jc w:val="center"/>
        </w:trPr>
        <w:tc>
          <w:tcPr>
            <w:tcW w:w="10490" w:type="dxa"/>
            <w:gridSpan w:val="2"/>
            <w:tcBorders>
              <w:bottom w:val="single" w:sz="8" w:space="0" w:color="B3CC82"/>
            </w:tcBorders>
            <w:shd w:val="clear" w:color="auto" w:fill="75DBFF"/>
            <w:vAlign w:val="center"/>
          </w:tcPr>
          <w:p w:rsidR="00C1658F" w:rsidRPr="004F3C19" w:rsidRDefault="00C1658F" w:rsidP="00085313">
            <w:pPr>
              <w:rPr>
                <w:rFonts w:ascii="Calibri" w:eastAsia="Calibri" w:hAnsi="Calibri"/>
                <w:b/>
                <w:bCs/>
                <w:sz w:val="22"/>
                <w:szCs w:val="22"/>
              </w:rPr>
            </w:pPr>
            <w:r w:rsidRPr="004F3C19">
              <w:rPr>
                <w:rFonts w:ascii="Calibri" w:eastAsia="Calibri" w:hAnsi="Calibri"/>
                <w:b/>
                <w:bCs/>
                <w:color w:val="000000"/>
                <w:sz w:val="22"/>
                <w:szCs w:val="22"/>
                <w:lang w:eastAsia="de-DE"/>
              </w:rPr>
              <w:t xml:space="preserve">VEGETALISATION </w:t>
            </w:r>
          </w:p>
        </w:tc>
      </w:tr>
      <w:tr w:rsidR="00C454B8" w:rsidRPr="002D3B13" w:rsidTr="004F3C19">
        <w:trPr>
          <w:jc w:val="center"/>
        </w:trPr>
        <w:tc>
          <w:tcPr>
            <w:tcW w:w="9356" w:type="dxa"/>
            <w:tcBorders>
              <w:right w:val="single" w:sz="8" w:space="0" w:color="B3CC82"/>
            </w:tcBorders>
            <w:shd w:val="clear" w:color="auto" w:fill="auto"/>
            <w:vAlign w:val="center"/>
          </w:tcPr>
          <w:p w:rsidR="00C454B8" w:rsidRPr="004F3C19" w:rsidRDefault="00C454B8" w:rsidP="000610C4">
            <w:pPr>
              <w:rPr>
                <w:rFonts w:ascii="Calibri" w:eastAsia="Calibri" w:hAnsi="Calibri"/>
                <w:b/>
                <w:bCs/>
                <w:sz w:val="22"/>
                <w:szCs w:val="22"/>
                <w:lang w:eastAsia="de-DE"/>
              </w:rPr>
            </w:pPr>
            <w:r w:rsidRPr="004F3C19">
              <w:rPr>
                <w:rFonts w:ascii="Calibri" w:eastAsia="Calibri" w:hAnsi="Calibri"/>
                <w:bCs/>
                <w:sz w:val="22"/>
                <w:szCs w:val="22"/>
                <w:lang w:eastAsia="de-DE"/>
              </w:rPr>
              <w:t xml:space="preserve">La </w:t>
            </w:r>
            <w:r w:rsidRPr="004F3C19">
              <w:rPr>
                <w:rFonts w:ascii="Calibri" w:eastAsia="Calibri" w:hAnsi="Calibri"/>
                <w:b/>
                <w:bCs/>
                <w:sz w:val="22"/>
                <w:szCs w:val="22"/>
                <w:lang w:eastAsia="de-DE"/>
              </w:rPr>
              <w:t>surface aménageable du cimetière</w:t>
            </w:r>
            <w:r w:rsidRPr="004F3C19">
              <w:rPr>
                <w:rFonts w:ascii="Calibri" w:eastAsia="Calibri" w:hAnsi="Calibri"/>
                <w:bCs/>
                <w:sz w:val="22"/>
                <w:szCs w:val="22"/>
                <w:lang w:eastAsia="de-DE"/>
              </w:rPr>
              <w:t xml:space="preserve"> est </w:t>
            </w:r>
            <w:proofErr w:type="spellStart"/>
            <w:r w:rsidRPr="004F3C19">
              <w:rPr>
                <w:rFonts w:ascii="Calibri" w:eastAsia="Calibri" w:hAnsi="Calibri"/>
                <w:bCs/>
                <w:sz w:val="22"/>
                <w:szCs w:val="22"/>
                <w:lang w:eastAsia="de-DE"/>
              </w:rPr>
              <w:t>végétalisée</w:t>
            </w:r>
            <w:proofErr w:type="spellEnd"/>
            <w:r w:rsidRPr="004F3C19">
              <w:rPr>
                <w:rFonts w:ascii="Calibri" w:eastAsia="Calibri" w:hAnsi="Calibri"/>
                <w:bCs/>
                <w:sz w:val="22"/>
                <w:szCs w:val="22"/>
                <w:lang w:eastAsia="de-DE"/>
              </w:rPr>
              <w:t xml:space="preserve">: la somme toutes catégories confondues des % atteints par catégorie doit être au moins de </w:t>
            </w:r>
            <w:r w:rsidRPr="004F3C19">
              <w:rPr>
                <w:rFonts w:ascii="Calibri" w:eastAsia="Calibri" w:hAnsi="Calibri"/>
                <w:b/>
                <w:bCs/>
                <w:sz w:val="22"/>
                <w:szCs w:val="22"/>
                <w:lang w:eastAsia="de-DE"/>
              </w:rPr>
              <w:t>1000 %.</w:t>
            </w:r>
          </w:p>
        </w:tc>
        <w:tc>
          <w:tcPr>
            <w:tcW w:w="1134" w:type="dxa"/>
            <w:tcBorders>
              <w:left w:val="single" w:sz="8" w:space="0" w:color="B3CC82"/>
              <w:right w:val="single" w:sz="8" w:space="0" w:color="B3CC82"/>
            </w:tcBorders>
            <w:shd w:val="clear" w:color="auto" w:fill="00B0F0"/>
            <w:vAlign w:val="center"/>
          </w:tcPr>
          <w:p w:rsidR="00C454B8" w:rsidRPr="004F3C19" w:rsidRDefault="00C454B8" w:rsidP="004F3C19">
            <w:pPr>
              <w:jc w:val="center"/>
              <w:rPr>
                <w:rFonts w:ascii="Calibri" w:eastAsia="Calibri" w:hAnsi="Calibri"/>
                <w:bCs/>
                <w:sz w:val="22"/>
                <w:szCs w:val="22"/>
                <w:lang w:eastAsia="de-DE"/>
              </w:rPr>
            </w:pPr>
            <w:r w:rsidRPr="004F3C19">
              <w:rPr>
                <w:rFonts w:ascii="Calibri" w:eastAsia="Calibri" w:hAnsi="Calibri"/>
                <w:bCs/>
                <w:sz w:val="22"/>
                <w:szCs w:val="22"/>
                <w:lang w:eastAsia="de-DE"/>
              </w:rPr>
              <w:t>Bonus</w:t>
            </w:r>
          </w:p>
        </w:tc>
      </w:tr>
      <w:tr w:rsidR="00C454B8" w:rsidRPr="002D3B13" w:rsidTr="004F3C19">
        <w:trPr>
          <w:jc w:val="center"/>
        </w:trPr>
        <w:tc>
          <w:tcPr>
            <w:tcW w:w="9356" w:type="dxa"/>
            <w:tcBorders>
              <w:right w:val="single" w:sz="8" w:space="0" w:color="B3CC82"/>
            </w:tcBorders>
            <w:shd w:val="clear" w:color="auto" w:fill="auto"/>
            <w:vAlign w:val="center"/>
          </w:tcPr>
          <w:p w:rsidR="00C454B8" w:rsidRPr="004F3C19" w:rsidRDefault="007D3953" w:rsidP="000610C4">
            <w:pPr>
              <w:rPr>
                <w:rFonts w:ascii="Calibri" w:eastAsia="Calibri" w:hAnsi="Calibri"/>
                <w:b/>
                <w:bCs/>
                <w:sz w:val="22"/>
                <w:szCs w:val="22"/>
                <w:lang w:eastAsia="de-DE"/>
              </w:rPr>
            </w:pPr>
            <w:r w:rsidRPr="004F3C19">
              <w:rPr>
                <w:rFonts w:ascii="Calibri" w:eastAsia="Calibri" w:hAnsi="Calibri"/>
                <w:bCs/>
                <w:sz w:val="22"/>
                <w:szCs w:val="22"/>
                <w:lang w:eastAsia="de-DE"/>
              </w:rPr>
              <w:t xml:space="preserve">La </w:t>
            </w:r>
            <w:proofErr w:type="spellStart"/>
            <w:r w:rsidRPr="004F3C19">
              <w:rPr>
                <w:rFonts w:ascii="Calibri" w:eastAsia="Calibri" w:hAnsi="Calibri"/>
                <w:bCs/>
                <w:sz w:val="22"/>
                <w:szCs w:val="22"/>
                <w:lang w:eastAsia="de-DE"/>
              </w:rPr>
              <w:t>végétalisation</w:t>
            </w:r>
            <w:proofErr w:type="spellEnd"/>
            <w:r w:rsidRPr="004F3C19">
              <w:rPr>
                <w:rFonts w:ascii="Calibri" w:eastAsia="Calibri" w:hAnsi="Calibri"/>
                <w:bCs/>
                <w:sz w:val="22"/>
                <w:szCs w:val="22"/>
                <w:lang w:eastAsia="de-DE"/>
              </w:rPr>
              <w:t xml:space="preserve"> </w:t>
            </w:r>
            <w:r w:rsidRPr="004F3C19">
              <w:rPr>
                <w:rFonts w:ascii="Calibri" w:eastAsia="Calibri" w:hAnsi="Calibri"/>
                <w:b/>
                <w:bCs/>
                <w:sz w:val="22"/>
                <w:szCs w:val="22"/>
                <w:lang w:eastAsia="de-DE"/>
              </w:rPr>
              <w:t>de la surface aménageable du cimetière</w:t>
            </w:r>
            <w:r w:rsidRPr="004F3C19">
              <w:rPr>
                <w:rFonts w:ascii="Calibri" w:eastAsia="Calibri" w:hAnsi="Calibri"/>
                <w:bCs/>
                <w:sz w:val="22"/>
                <w:szCs w:val="22"/>
                <w:lang w:eastAsia="de-DE"/>
              </w:rPr>
              <w:t xml:space="preserve"> est aussi variée que possible: au moins </w:t>
            </w:r>
            <w:r w:rsidRPr="004F3C19">
              <w:rPr>
                <w:rFonts w:ascii="Calibri" w:eastAsia="Calibri" w:hAnsi="Calibri"/>
                <w:b/>
                <w:bCs/>
                <w:sz w:val="22"/>
                <w:szCs w:val="22"/>
                <w:lang w:eastAsia="de-DE"/>
              </w:rPr>
              <w:t>6 catégories</w:t>
            </w:r>
            <w:r w:rsidRPr="004F3C19">
              <w:rPr>
                <w:rFonts w:ascii="Calibri" w:eastAsia="Calibri" w:hAnsi="Calibri"/>
                <w:bCs/>
                <w:sz w:val="22"/>
                <w:szCs w:val="22"/>
                <w:lang w:eastAsia="de-DE"/>
              </w:rPr>
              <w:t xml:space="preserve"> du tableau doivent atteindre 30%.</w:t>
            </w:r>
          </w:p>
        </w:tc>
        <w:tc>
          <w:tcPr>
            <w:tcW w:w="1134" w:type="dxa"/>
            <w:tcBorders>
              <w:left w:val="single" w:sz="8" w:space="0" w:color="B3CC82"/>
              <w:right w:val="single" w:sz="8" w:space="0" w:color="B3CC82"/>
            </w:tcBorders>
            <w:shd w:val="clear" w:color="auto" w:fill="00B0F0"/>
            <w:vAlign w:val="center"/>
          </w:tcPr>
          <w:p w:rsidR="00C454B8" w:rsidRPr="004F3C19" w:rsidRDefault="00C454B8" w:rsidP="004F3C19">
            <w:pPr>
              <w:jc w:val="center"/>
              <w:rPr>
                <w:color w:val="000000"/>
                <w:sz w:val="22"/>
                <w:szCs w:val="22"/>
                <w:lang w:eastAsia="de-DE"/>
              </w:rPr>
            </w:pPr>
            <w:r w:rsidRPr="004F3C19">
              <w:rPr>
                <w:rFonts w:ascii="Calibri" w:eastAsia="Calibri" w:hAnsi="Calibri"/>
                <w:bCs/>
                <w:sz w:val="22"/>
                <w:szCs w:val="22"/>
                <w:lang w:eastAsia="de-DE"/>
              </w:rPr>
              <w:t>Bonus</w:t>
            </w:r>
          </w:p>
        </w:tc>
      </w:tr>
    </w:tbl>
    <w:p w:rsidR="007364AB" w:rsidRDefault="007364AB" w:rsidP="007364AB">
      <w:pPr>
        <w:pStyle w:val="Paragraphedeliste"/>
        <w:ind w:left="-426"/>
      </w:pPr>
    </w:p>
    <w:p w:rsidR="00D975C6" w:rsidRDefault="00D975C6" w:rsidP="00D975C6">
      <w:pPr>
        <w:pStyle w:val="Paragraphedeliste"/>
        <w:numPr>
          <w:ilvl w:val="0"/>
          <w:numId w:val="13"/>
        </w:numPr>
        <w:ind w:left="0" w:firstLine="0"/>
      </w:pPr>
      <w:r w:rsidRPr="00D975C6">
        <w:rPr>
          <w:b/>
          <w:u w:val="single"/>
        </w:rPr>
        <w:t>TABLEAU N° 1</w:t>
      </w:r>
      <w:r>
        <w:t> (végétation DANS le cimetière</w:t>
      </w:r>
      <w:r w:rsidRPr="00B240A4">
        <w:rPr>
          <w:sz w:val="24"/>
          <w:szCs w:val="24"/>
        </w:rPr>
        <w:t>):</w:t>
      </w:r>
      <w:r w:rsidR="001F3FE8" w:rsidRPr="00B240A4">
        <w:rPr>
          <w:sz w:val="24"/>
          <w:szCs w:val="24"/>
        </w:rPr>
        <w:t xml:space="preserve"> </w:t>
      </w:r>
      <w:r w:rsidR="001F3FE8" w:rsidRPr="00B240A4">
        <w:rPr>
          <w:b/>
          <w:color w:val="C00000"/>
          <w:sz w:val="24"/>
          <w:szCs w:val="24"/>
        </w:rPr>
        <w:t>double cliquez le tableau</w:t>
      </w:r>
      <w:r w:rsidR="001F3FE8">
        <w:t xml:space="preserve"> et </w:t>
      </w:r>
      <w:r>
        <w:t xml:space="preserve"> </w:t>
      </w:r>
      <w:r w:rsidR="001F3FE8">
        <w:t>r</w:t>
      </w:r>
      <w:r w:rsidRPr="00C4731C">
        <w:t xml:space="preserve">emplissez les cases </w:t>
      </w:r>
      <w:r w:rsidRPr="00D975C6">
        <w:rPr>
          <w:b/>
          <w:color w:val="4DD39D"/>
          <w:u w:val="single" w:color="00FF99"/>
        </w:rPr>
        <w:t>vertes</w:t>
      </w:r>
      <w:r w:rsidRPr="00C4731C">
        <w:t>, les calculs s’effectueront automatiquement.</w:t>
      </w:r>
      <w:r>
        <w:t xml:space="preserve"> </w:t>
      </w:r>
    </w:p>
    <w:p w:rsidR="00D975C6" w:rsidRDefault="00D975C6" w:rsidP="00D975C6">
      <w:pPr>
        <w:pStyle w:val="Paragraphedeliste"/>
        <w:numPr>
          <w:ilvl w:val="0"/>
          <w:numId w:val="13"/>
        </w:numPr>
        <w:ind w:left="0" w:firstLine="0"/>
      </w:pPr>
      <w:r>
        <w:t>Insérer des photos des aménagements.</w:t>
      </w:r>
    </w:p>
    <w:p w:rsidR="00D975C6" w:rsidRDefault="00D975C6" w:rsidP="00D975C6">
      <w:pPr>
        <w:pStyle w:val="Paragraphedeliste"/>
        <w:ind w:left="0"/>
      </w:pPr>
    </w:p>
    <w:p w:rsidR="00D975C6" w:rsidRDefault="00BA43C1" w:rsidP="00D975C6">
      <w:pPr>
        <w:pStyle w:val="Paragraphedeliste"/>
        <w:ind w:left="-42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514.4pt;height:424.5pt;z-index:251661312;mso-position-horizontal:center;mso-position-horizontal-relative:text;mso-position-vertical:absolute;mso-position-vertical-relative:text">
            <v:imagedata r:id="rId9" o:title=""/>
            <w10:wrap type="square"/>
          </v:shape>
          <o:OLEObject Type="Embed" ProgID="Excel.Sheet.12" ShapeID="_x0000_s1029" DrawAspect="Content" ObjectID="_1611477613" r:id="rId10"/>
        </w:pict>
      </w:r>
      <w:r w:rsidR="00D975C6" w:rsidRPr="00CC12E7">
        <w:t xml:space="preserve"> </w:t>
      </w:r>
    </w:p>
    <w:p w:rsidR="00105FA3" w:rsidRDefault="00105FA3" w:rsidP="006314FB">
      <w:pPr>
        <w:pStyle w:val="Paragraphedeliste"/>
        <w:ind w:left="0"/>
      </w:pPr>
    </w:p>
    <w:p w:rsidR="00C454B8" w:rsidRDefault="00C454B8" w:rsidP="00C0640F">
      <w:pPr>
        <w:rPr>
          <w:b/>
          <w:bCs/>
          <w:lang w:val="fr-BE"/>
        </w:rPr>
      </w:pPr>
    </w:p>
    <w:p w:rsidR="00C454B8" w:rsidRDefault="00C454B8" w:rsidP="00C0640F">
      <w:pPr>
        <w:rPr>
          <w:b/>
          <w:bCs/>
        </w:rPr>
      </w:pPr>
    </w:p>
    <w:p w:rsidR="00C454B8" w:rsidRDefault="00C454B8" w:rsidP="00C0640F">
      <w:pPr>
        <w:rPr>
          <w:b/>
          <w:bCs/>
        </w:rPr>
      </w:pPr>
    </w:p>
    <w:p w:rsidR="00C454B8" w:rsidRDefault="00C454B8" w:rsidP="00C0640F">
      <w:pPr>
        <w:rPr>
          <w:b/>
          <w:bCs/>
        </w:rPr>
      </w:pPr>
    </w:p>
    <w:p w:rsidR="00C454B8" w:rsidRDefault="00C454B8" w:rsidP="00C0640F">
      <w:pPr>
        <w:rPr>
          <w:b/>
          <w:bCs/>
        </w:rPr>
      </w:pPr>
    </w:p>
    <w:p w:rsidR="00C454B8" w:rsidRDefault="00C454B8">
      <w:r>
        <w:rPr>
          <w:b/>
          <w:bCs/>
        </w:rPr>
        <w:br w:type="page"/>
      </w:r>
    </w:p>
    <w:tbl>
      <w:tblPr>
        <w:tblW w:w="10490" w:type="dxa"/>
        <w:tblInd w:w="-34"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14"/>
        <w:gridCol w:w="1276"/>
      </w:tblGrid>
      <w:tr w:rsidR="00C0640F" w:rsidRPr="00C1658F" w:rsidTr="00D975C6">
        <w:tc>
          <w:tcPr>
            <w:tcW w:w="9214" w:type="dxa"/>
            <w:tcBorders>
              <w:top w:val="single" w:sz="8" w:space="0" w:color="B3CC82"/>
              <w:left w:val="single" w:sz="8" w:space="0" w:color="B3CC82"/>
              <w:bottom w:val="single" w:sz="8" w:space="0" w:color="B3CC82"/>
              <w:right w:val="single" w:sz="8" w:space="0" w:color="B3CC82"/>
            </w:tcBorders>
            <w:shd w:val="clear" w:color="auto" w:fill="auto"/>
          </w:tcPr>
          <w:p w:rsidR="00C0640F" w:rsidRPr="004F3C19" w:rsidRDefault="00C0640F" w:rsidP="009E4350">
            <w:pPr>
              <w:rPr>
                <w:rFonts w:ascii="Calibri" w:eastAsia="Calibri" w:hAnsi="Calibri"/>
                <w:b/>
                <w:bCs/>
                <w:color w:val="FFFFFF"/>
                <w:sz w:val="22"/>
                <w:szCs w:val="22"/>
              </w:rPr>
            </w:pPr>
            <w:r w:rsidRPr="004F3C19">
              <w:rPr>
                <w:rFonts w:ascii="Calibri" w:eastAsia="Calibri" w:hAnsi="Calibri"/>
                <w:bCs/>
                <w:color w:val="000000"/>
                <w:sz w:val="22"/>
                <w:szCs w:val="22"/>
                <w:lang w:eastAsia="de-DE"/>
              </w:rPr>
              <w:lastRenderedPageBreak/>
              <w:t xml:space="preserve">Les </w:t>
            </w:r>
            <w:r w:rsidRPr="004F3C19">
              <w:rPr>
                <w:rFonts w:ascii="Calibri" w:eastAsia="Calibri" w:hAnsi="Calibri"/>
                <w:b/>
                <w:bCs/>
                <w:color w:val="000000"/>
                <w:sz w:val="22"/>
                <w:szCs w:val="22"/>
                <w:lang w:eastAsia="de-DE"/>
              </w:rPr>
              <w:t>abords extérieurs</w:t>
            </w:r>
            <w:r w:rsidRPr="004F3C19">
              <w:rPr>
                <w:rFonts w:ascii="Calibri" w:eastAsia="Calibri" w:hAnsi="Calibri"/>
                <w:bCs/>
                <w:color w:val="000000"/>
                <w:sz w:val="22"/>
                <w:szCs w:val="22"/>
                <w:lang w:eastAsia="de-DE"/>
              </w:rPr>
              <w:t xml:space="preserve"> </w:t>
            </w:r>
            <w:r w:rsidR="009E4350" w:rsidRPr="004F3C19">
              <w:rPr>
                <w:rFonts w:ascii="Calibri" w:eastAsia="Calibri" w:hAnsi="Calibri"/>
                <w:bCs/>
                <w:color w:val="000000"/>
                <w:sz w:val="22"/>
                <w:szCs w:val="22"/>
                <w:lang w:eastAsia="de-DE"/>
              </w:rPr>
              <w:t xml:space="preserve">(parcelles communales) </w:t>
            </w:r>
            <w:r w:rsidRPr="004F3C19">
              <w:rPr>
                <w:rFonts w:ascii="Calibri" w:eastAsia="Calibri" w:hAnsi="Calibri"/>
                <w:bCs/>
                <w:color w:val="000000"/>
                <w:sz w:val="22"/>
                <w:szCs w:val="22"/>
                <w:lang w:eastAsia="de-DE"/>
              </w:rPr>
              <w:t xml:space="preserve">sont </w:t>
            </w:r>
            <w:proofErr w:type="spellStart"/>
            <w:r w:rsidRPr="004F3C19">
              <w:rPr>
                <w:rFonts w:ascii="Calibri" w:eastAsia="Calibri" w:hAnsi="Calibri"/>
                <w:bCs/>
                <w:color w:val="000000"/>
                <w:sz w:val="22"/>
                <w:szCs w:val="22"/>
                <w:lang w:eastAsia="de-DE"/>
              </w:rPr>
              <w:t>végétalisés</w:t>
            </w:r>
            <w:proofErr w:type="spellEnd"/>
            <w:r w:rsidR="007D3953" w:rsidRPr="004F3C19">
              <w:rPr>
                <w:rFonts w:ascii="Calibri" w:eastAsia="Calibri" w:hAnsi="Calibri"/>
                <w:bCs/>
                <w:sz w:val="20"/>
                <w:lang w:eastAsia="de-DE"/>
              </w:rPr>
              <w:t>: la somme toutes catégories confondues des % atteints par catégorie doit être au moins de</w:t>
            </w:r>
            <w:r w:rsidRPr="004F3C19">
              <w:rPr>
                <w:rFonts w:ascii="Calibri" w:eastAsia="Calibri" w:hAnsi="Calibri"/>
                <w:bCs/>
                <w:color w:val="000000"/>
                <w:sz w:val="22"/>
                <w:szCs w:val="22"/>
                <w:lang w:eastAsia="de-DE"/>
              </w:rPr>
              <w:t xml:space="preserve"> </w:t>
            </w:r>
            <w:r w:rsidR="00753A36" w:rsidRPr="004F3C19">
              <w:rPr>
                <w:rFonts w:ascii="Calibri" w:eastAsia="Calibri" w:hAnsi="Calibri"/>
                <w:b/>
                <w:bCs/>
                <w:color w:val="000000"/>
                <w:sz w:val="22"/>
                <w:szCs w:val="22"/>
                <w:lang w:eastAsia="de-DE"/>
              </w:rPr>
              <w:t>5</w:t>
            </w:r>
            <w:r w:rsidR="009E4350" w:rsidRPr="004F3C19">
              <w:rPr>
                <w:rFonts w:ascii="Calibri" w:eastAsia="Calibri" w:hAnsi="Calibri"/>
                <w:b/>
                <w:bCs/>
                <w:color w:val="000000"/>
                <w:sz w:val="22"/>
                <w:szCs w:val="22"/>
                <w:lang w:eastAsia="de-DE"/>
              </w:rPr>
              <w:t>0</w:t>
            </w:r>
            <w:r w:rsidRPr="004F3C19">
              <w:rPr>
                <w:rFonts w:ascii="Calibri" w:eastAsia="Calibri" w:hAnsi="Calibri"/>
                <w:b/>
                <w:bCs/>
                <w:color w:val="000000"/>
                <w:sz w:val="22"/>
                <w:szCs w:val="22"/>
                <w:lang w:eastAsia="de-DE"/>
              </w:rPr>
              <w:t>0%</w:t>
            </w:r>
            <w:r w:rsidRPr="004F3C19">
              <w:rPr>
                <w:rFonts w:ascii="Calibri" w:eastAsia="Calibri" w:hAnsi="Calibri"/>
                <w:bCs/>
                <w:color w:val="000000"/>
                <w:sz w:val="22"/>
                <w:szCs w:val="22"/>
                <w:lang w:eastAsia="de-DE"/>
              </w:rPr>
              <w:t>.</w:t>
            </w:r>
          </w:p>
        </w:tc>
        <w:tc>
          <w:tcPr>
            <w:tcW w:w="1276"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C0640F" w:rsidRPr="004F3C19" w:rsidRDefault="00C0640F" w:rsidP="004F3C19">
            <w:pPr>
              <w:jc w:val="center"/>
              <w:rPr>
                <w:rFonts w:ascii="Calibri" w:eastAsia="Calibri" w:hAnsi="Calibri"/>
                <w:b/>
                <w:bCs/>
                <w:sz w:val="22"/>
                <w:szCs w:val="22"/>
              </w:rPr>
            </w:pPr>
            <w:r w:rsidRPr="004F3C19">
              <w:rPr>
                <w:rFonts w:ascii="Calibri" w:eastAsia="Calibri" w:hAnsi="Calibri"/>
                <w:bCs/>
                <w:sz w:val="22"/>
                <w:szCs w:val="22"/>
              </w:rPr>
              <w:t>Bonus</w:t>
            </w:r>
          </w:p>
        </w:tc>
      </w:tr>
      <w:tr w:rsidR="009E4350" w:rsidRPr="00C1658F" w:rsidTr="00D975C6">
        <w:tc>
          <w:tcPr>
            <w:tcW w:w="9214" w:type="dxa"/>
            <w:tcBorders>
              <w:right w:val="single" w:sz="8" w:space="0" w:color="B3CC82"/>
            </w:tcBorders>
            <w:shd w:val="clear" w:color="auto" w:fill="auto"/>
          </w:tcPr>
          <w:p w:rsidR="009E4350" w:rsidRPr="004F3C19" w:rsidRDefault="009E4350" w:rsidP="007D3953">
            <w:pPr>
              <w:rPr>
                <w:rFonts w:ascii="Calibri" w:eastAsia="Calibri" w:hAnsi="Calibri"/>
                <w:b/>
                <w:bCs/>
                <w:color w:val="000000"/>
                <w:sz w:val="22"/>
                <w:szCs w:val="22"/>
                <w:lang w:eastAsia="de-DE"/>
              </w:rPr>
            </w:pPr>
            <w:r w:rsidRPr="004F3C19">
              <w:rPr>
                <w:rFonts w:ascii="Calibri" w:eastAsia="Calibri" w:hAnsi="Calibri"/>
                <w:bCs/>
                <w:sz w:val="22"/>
                <w:szCs w:val="22"/>
                <w:lang w:eastAsia="de-DE"/>
              </w:rPr>
              <w:t xml:space="preserve">La </w:t>
            </w:r>
            <w:proofErr w:type="spellStart"/>
            <w:r w:rsidRPr="004F3C19">
              <w:rPr>
                <w:rFonts w:ascii="Calibri" w:eastAsia="Calibri" w:hAnsi="Calibri"/>
                <w:b/>
                <w:bCs/>
                <w:color w:val="000000"/>
                <w:sz w:val="22"/>
                <w:szCs w:val="22"/>
                <w:lang w:eastAsia="de-DE"/>
              </w:rPr>
              <w:t>végétalisation</w:t>
            </w:r>
            <w:proofErr w:type="spellEnd"/>
            <w:r w:rsidR="007D3953" w:rsidRPr="004F3C19">
              <w:rPr>
                <w:rFonts w:ascii="Calibri" w:eastAsia="Calibri" w:hAnsi="Calibri"/>
                <w:b/>
                <w:bCs/>
                <w:color w:val="000000"/>
                <w:sz w:val="22"/>
                <w:szCs w:val="22"/>
                <w:lang w:eastAsia="de-DE"/>
              </w:rPr>
              <w:t xml:space="preserve"> </w:t>
            </w:r>
            <w:r w:rsidRPr="004F3C19">
              <w:rPr>
                <w:rFonts w:ascii="Calibri" w:eastAsia="Calibri" w:hAnsi="Calibri"/>
                <w:b/>
                <w:bCs/>
                <w:color w:val="000000"/>
                <w:sz w:val="22"/>
                <w:szCs w:val="22"/>
                <w:lang w:eastAsia="de-DE"/>
              </w:rPr>
              <w:t>des abords extérieurs</w:t>
            </w:r>
            <w:r w:rsidRPr="004F3C19">
              <w:rPr>
                <w:rFonts w:ascii="Calibri" w:eastAsia="Calibri" w:hAnsi="Calibri"/>
                <w:bCs/>
                <w:color w:val="000000"/>
                <w:sz w:val="22"/>
                <w:szCs w:val="22"/>
                <w:lang w:eastAsia="de-DE"/>
              </w:rPr>
              <w:t xml:space="preserve"> (parcelles communales) est aussi variée que possible : au moins </w:t>
            </w:r>
            <w:r w:rsidRPr="004F3C19">
              <w:rPr>
                <w:rFonts w:ascii="Calibri" w:eastAsia="Calibri" w:hAnsi="Calibri"/>
                <w:b/>
                <w:bCs/>
                <w:color w:val="000000"/>
                <w:sz w:val="22"/>
                <w:szCs w:val="22"/>
                <w:lang w:eastAsia="de-DE"/>
              </w:rPr>
              <w:t>3 catégories</w:t>
            </w:r>
            <w:r w:rsidRPr="004F3C19">
              <w:rPr>
                <w:rFonts w:ascii="Calibri" w:eastAsia="Calibri" w:hAnsi="Calibri"/>
                <w:bCs/>
                <w:color w:val="000000"/>
                <w:sz w:val="22"/>
                <w:szCs w:val="22"/>
                <w:lang w:eastAsia="de-DE"/>
              </w:rPr>
              <w:t xml:space="preserve"> du tableau doivent atteindre 30%.</w:t>
            </w:r>
          </w:p>
        </w:tc>
        <w:tc>
          <w:tcPr>
            <w:tcW w:w="1276" w:type="dxa"/>
            <w:tcBorders>
              <w:left w:val="single" w:sz="8" w:space="0" w:color="B3CC82"/>
            </w:tcBorders>
            <w:shd w:val="clear" w:color="auto" w:fill="00B0F0"/>
            <w:vAlign w:val="center"/>
          </w:tcPr>
          <w:p w:rsidR="009E4350" w:rsidRPr="004F3C19" w:rsidRDefault="009E4350" w:rsidP="004F3C19">
            <w:pPr>
              <w:jc w:val="center"/>
              <w:rPr>
                <w:rFonts w:ascii="Calibri" w:eastAsia="Calibri" w:hAnsi="Calibri"/>
                <w:sz w:val="22"/>
                <w:szCs w:val="22"/>
              </w:rPr>
            </w:pPr>
            <w:r w:rsidRPr="004F3C19">
              <w:rPr>
                <w:rFonts w:ascii="Calibri" w:eastAsia="Calibri" w:hAnsi="Calibri"/>
                <w:sz w:val="22"/>
                <w:szCs w:val="22"/>
              </w:rPr>
              <w:t>Bonus</w:t>
            </w:r>
          </w:p>
        </w:tc>
      </w:tr>
    </w:tbl>
    <w:p w:rsidR="007364AB" w:rsidRDefault="007364AB" w:rsidP="007364AB">
      <w:pPr>
        <w:pStyle w:val="Paragraphedeliste"/>
        <w:ind w:left="0"/>
      </w:pPr>
    </w:p>
    <w:p w:rsidR="00D975C6" w:rsidRDefault="00D975C6" w:rsidP="00D975C6">
      <w:pPr>
        <w:pStyle w:val="Paragraphedeliste"/>
        <w:numPr>
          <w:ilvl w:val="0"/>
          <w:numId w:val="13"/>
        </w:numPr>
        <w:ind w:left="0" w:firstLine="0"/>
      </w:pPr>
      <w:r w:rsidRPr="00734563">
        <w:rPr>
          <w:b/>
          <w:u w:val="single"/>
        </w:rPr>
        <w:t xml:space="preserve">TABLEAU N° </w:t>
      </w:r>
      <w:r>
        <w:rPr>
          <w:b/>
          <w:u w:val="single"/>
        </w:rPr>
        <w:t>2 (végétation HORS cimetière)</w:t>
      </w:r>
      <w:r>
        <w:t> :</w:t>
      </w:r>
      <w:r w:rsidR="001F3FE8">
        <w:t xml:space="preserve"> </w:t>
      </w:r>
      <w:r w:rsidR="001F3FE8" w:rsidRPr="00B240A4">
        <w:rPr>
          <w:b/>
          <w:color w:val="C00000"/>
          <w:sz w:val="24"/>
          <w:szCs w:val="24"/>
        </w:rPr>
        <w:t>double cliquez  le tableau</w:t>
      </w:r>
      <w:r w:rsidR="001F3FE8">
        <w:t xml:space="preserve"> et </w:t>
      </w:r>
      <w:r>
        <w:t xml:space="preserve"> </w:t>
      </w:r>
      <w:r w:rsidR="001F3FE8">
        <w:t>r</w:t>
      </w:r>
      <w:r w:rsidRPr="00C4731C">
        <w:t xml:space="preserve">emplissez les cases </w:t>
      </w:r>
      <w:r w:rsidRPr="00073761">
        <w:rPr>
          <w:b/>
          <w:color w:val="00FF99"/>
          <w:u w:val="single"/>
        </w:rPr>
        <w:t>vertes</w:t>
      </w:r>
      <w:r w:rsidRPr="00C4731C">
        <w:t>, les calculs s’effectueront automatiquement.</w:t>
      </w:r>
    </w:p>
    <w:p w:rsidR="004163E3" w:rsidRDefault="00D975C6" w:rsidP="00D975C6">
      <w:pPr>
        <w:pStyle w:val="Paragraphedeliste"/>
        <w:numPr>
          <w:ilvl w:val="0"/>
          <w:numId w:val="13"/>
        </w:numPr>
        <w:ind w:left="-284" w:firstLine="0"/>
      </w:pPr>
      <w:r>
        <w:t>Insérer des photos des aménagements.</w:t>
      </w:r>
    </w:p>
    <w:p w:rsidR="007364AB" w:rsidRDefault="00BA43C1" w:rsidP="00D975C6">
      <w:pPr>
        <w:ind w:left="-284"/>
      </w:pPr>
      <w:r w:rsidRPr="00BA43C1">
        <w:rPr>
          <w:noProof/>
        </w:rPr>
        <w:pict>
          <v:shape id="_x0000_s1030" type="#_x0000_t75" style="position:absolute;left:0;text-align:left;margin-left:0;margin-top:0;width:514.4pt;height:427.5pt;z-index:251663360;mso-position-horizontal:center;mso-position-horizontal-relative:text;mso-position-vertical:absolute;mso-position-vertical-relative:text" wrapcoords="-31 0 -31 17752 10800 17876 10800 19200 -31 19200 -31 20772 21600 20772 21600 19200 10769 19200 10800 17876 21600 17752 21600 0 -31 0">
            <v:imagedata r:id="rId11" o:title=""/>
            <w10:wrap type="tight"/>
          </v:shape>
          <o:OLEObject Type="Embed" ProgID="Excel.Sheet.12" ShapeID="_x0000_s1030" DrawAspect="Content" ObjectID="_1611477614" r:id="rId12"/>
        </w:pict>
      </w:r>
    </w:p>
    <w:tbl>
      <w:tblPr>
        <w:tblW w:w="10490" w:type="dxa"/>
        <w:tblInd w:w="-34"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14"/>
        <w:gridCol w:w="1276"/>
      </w:tblGrid>
      <w:tr w:rsidR="00BB1C16" w:rsidRPr="00183B25" w:rsidTr="004F3C19">
        <w:tc>
          <w:tcPr>
            <w:tcW w:w="9214" w:type="dxa"/>
            <w:tcBorders>
              <w:top w:val="single" w:sz="8" w:space="0" w:color="B3CC82"/>
              <w:left w:val="single" w:sz="8" w:space="0" w:color="B3CC82"/>
              <w:bottom w:val="single" w:sz="8" w:space="0" w:color="B3CC82"/>
              <w:right w:val="single" w:sz="8" w:space="0" w:color="B3CC82"/>
            </w:tcBorders>
            <w:shd w:val="clear" w:color="auto" w:fill="auto"/>
          </w:tcPr>
          <w:p w:rsidR="00BB1C16" w:rsidRPr="004F3C19" w:rsidRDefault="00BB1C16" w:rsidP="000610C4">
            <w:pPr>
              <w:rPr>
                <w:rFonts w:ascii="Calibri" w:eastAsia="Calibri" w:hAnsi="Calibri"/>
                <w:b/>
                <w:bCs/>
                <w:sz w:val="22"/>
                <w:szCs w:val="22"/>
                <w:lang w:eastAsia="de-DE"/>
              </w:rPr>
            </w:pPr>
            <w:r>
              <w:rPr>
                <w:b/>
                <w:bCs/>
              </w:rPr>
              <w:br w:type="page"/>
            </w:r>
            <w:r w:rsidRPr="004F3C19">
              <w:rPr>
                <w:rFonts w:ascii="Calibri" w:eastAsia="Calibri" w:hAnsi="Calibri"/>
                <w:bCs/>
                <w:sz w:val="22"/>
                <w:szCs w:val="22"/>
                <w:lang w:eastAsia="de-DE"/>
              </w:rPr>
              <w:t xml:space="preserve">Le parking est </w:t>
            </w:r>
            <w:proofErr w:type="spellStart"/>
            <w:r w:rsidRPr="004F3C19">
              <w:rPr>
                <w:rFonts w:ascii="Calibri" w:eastAsia="Calibri" w:hAnsi="Calibri"/>
                <w:bCs/>
                <w:sz w:val="22"/>
                <w:szCs w:val="22"/>
                <w:lang w:eastAsia="de-DE"/>
              </w:rPr>
              <w:t>végétalisé</w:t>
            </w:r>
            <w:proofErr w:type="spellEnd"/>
            <w:r w:rsidRPr="004F3C19">
              <w:rPr>
                <w:rFonts w:ascii="Calibri" w:eastAsia="Calibri" w:hAnsi="Calibri"/>
                <w:bCs/>
                <w:sz w:val="22"/>
                <w:szCs w:val="22"/>
                <w:lang w:eastAsia="de-DE"/>
              </w:rPr>
              <w:t xml:space="preserve"> (</w:t>
            </w:r>
            <w:r w:rsidR="006314FB" w:rsidRPr="004F3C19">
              <w:rPr>
                <w:rFonts w:ascii="Calibri" w:eastAsia="Calibri" w:hAnsi="Calibri"/>
                <w:bCs/>
                <w:sz w:val="20"/>
                <w:lang w:eastAsia="de-DE"/>
              </w:rPr>
              <w:t>dalles engazonnées, pavés enherbés ou autres techniques</w:t>
            </w:r>
            <w:r w:rsidRPr="004F3C19">
              <w:rPr>
                <w:rFonts w:ascii="Calibri" w:eastAsia="Calibri" w:hAnsi="Calibri"/>
                <w:bCs/>
                <w:sz w:val="22"/>
                <w:szCs w:val="22"/>
                <w:lang w:eastAsia="de-DE"/>
              </w:rPr>
              <w:t>).</w:t>
            </w:r>
          </w:p>
        </w:tc>
        <w:tc>
          <w:tcPr>
            <w:tcW w:w="1276"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BB1C16" w:rsidRPr="004F3C19" w:rsidRDefault="00BB1C16" w:rsidP="004F3C19">
            <w:pPr>
              <w:jc w:val="center"/>
              <w:rPr>
                <w:rFonts w:ascii="Calibri" w:eastAsia="Calibri" w:hAnsi="Calibri"/>
                <w:b/>
                <w:bCs/>
                <w:sz w:val="22"/>
                <w:szCs w:val="22"/>
              </w:rPr>
            </w:pPr>
            <w:r w:rsidRPr="004F3C19">
              <w:rPr>
                <w:rFonts w:ascii="Calibri" w:eastAsia="Calibri" w:hAnsi="Calibri"/>
                <w:bCs/>
                <w:sz w:val="22"/>
                <w:szCs w:val="22"/>
              </w:rPr>
              <w:t>Bonus</w:t>
            </w:r>
          </w:p>
        </w:tc>
      </w:tr>
    </w:tbl>
    <w:p w:rsidR="00BB1C16" w:rsidRDefault="00BB1C16" w:rsidP="00BB1C16">
      <w:pPr>
        <w:pStyle w:val="Paragraphedeliste"/>
        <w:numPr>
          <w:ilvl w:val="0"/>
          <w:numId w:val="13"/>
        </w:numPr>
        <w:ind w:left="0" w:firstLine="0"/>
      </w:pPr>
      <w:r>
        <w:t>Insérer des photos.</w:t>
      </w:r>
    </w:p>
    <w:p w:rsidR="00BB1C16" w:rsidRDefault="00BB1C16" w:rsidP="00BB1C16">
      <w:pPr>
        <w:rPr>
          <w:bCs/>
        </w:rPr>
      </w:pPr>
    </w:p>
    <w:p w:rsidR="00BB1C16" w:rsidRPr="00183B25" w:rsidRDefault="00BB1C16" w:rsidP="00BB1C16">
      <w:pPr>
        <w:rPr>
          <w:bCs/>
        </w:rPr>
      </w:pPr>
    </w:p>
    <w:tbl>
      <w:tblPr>
        <w:tblW w:w="10490" w:type="dxa"/>
        <w:tblInd w:w="-34"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14"/>
        <w:gridCol w:w="1276"/>
      </w:tblGrid>
      <w:tr w:rsidR="00BB1C16" w:rsidRPr="00183B25" w:rsidTr="004F3C19">
        <w:tc>
          <w:tcPr>
            <w:tcW w:w="9214" w:type="dxa"/>
            <w:tcBorders>
              <w:top w:val="single" w:sz="8" w:space="0" w:color="B3CC82"/>
              <w:left w:val="single" w:sz="8" w:space="0" w:color="B3CC82"/>
              <w:bottom w:val="single" w:sz="8" w:space="0" w:color="B3CC82"/>
              <w:right w:val="single" w:sz="8" w:space="0" w:color="B3CC82"/>
            </w:tcBorders>
            <w:shd w:val="clear" w:color="auto" w:fill="auto"/>
          </w:tcPr>
          <w:p w:rsidR="00BB1C16" w:rsidRPr="004F3C19" w:rsidRDefault="00BB1C16" w:rsidP="000610C4">
            <w:pPr>
              <w:rPr>
                <w:rFonts w:ascii="Calibri" w:eastAsia="Calibri" w:hAnsi="Calibri"/>
                <w:b/>
                <w:bCs/>
                <w:sz w:val="22"/>
                <w:szCs w:val="22"/>
                <w:lang w:eastAsia="de-DE"/>
              </w:rPr>
            </w:pPr>
            <w:r w:rsidRPr="004F3C19">
              <w:rPr>
                <w:rFonts w:ascii="Calibri" w:eastAsia="Calibri" w:hAnsi="Calibri"/>
                <w:bCs/>
                <w:sz w:val="22"/>
                <w:szCs w:val="22"/>
                <w:lang w:eastAsia="de-DE"/>
              </w:rPr>
              <w:t xml:space="preserve">Des murs et/ou toitures </w:t>
            </w:r>
            <w:proofErr w:type="spellStart"/>
            <w:r w:rsidRPr="004F3C19">
              <w:rPr>
                <w:rFonts w:ascii="Calibri" w:eastAsia="Calibri" w:hAnsi="Calibri"/>
                <w:bCs/>
                <w:sz w:val="22"/>
                <w:szCs w:val="22"/>
                <w:lang w:eastAsia="de-DE"/>
              </w:rPr>
              <w:t>végétalisé</w:t>
            </w:r>
            <w:proofErr w:type="spellEnd"/>
            <w:r w:rsidRPr="004F3C19">
              <w:rPr>
                <w:rFonts w:ascii="Calibri" w:eastAsia="Calibri" w:hAnsi="Calibri"/>
                <w:bCs/>
                <w:sz w:val="22"/>
                <w:szCs w:val="22"/>
                <w:lang w:eastAsia="de-DE"/>
              </w:rPr>
              <w:t>(e)s sont installé(e)s.</w:t>
            </w:r>
          </w:p>
        </w:tc>
        <w:tc>
          <w:tcPr>
            <w:tcW w:w="1276"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BB1C16" w:rsidRPr="004F3C19" w:rsidRDefault="00BB1C16" w:rsidP="004F3C19">
            <w:pPr>
              <w:jc w:val="center"/>
              <w:rPr>
                <w:rFonts w:ascii="Calibri" w:eastAsia="Calibri" w:hAnsi="Calibri"/>
                <w:b/>
                <w:bCs/>
                <w:sz w:val="22"/>
                <w:szCs w:val="22"/>
              </w:rPr>
            </w:pPr>
            <w:r w:rsidRPr="004F3C19">
              <w:rPr>
                <w:rFonts w:ascii="Calibri" w:eastAsia="Calibri" w:hAnsi="Calibri"/>
                <w:bCs/>
                <w:sz w:val="22"/>
                <w:szCs w:val="22"/>
              </w:rPr>
              <w:t>Bonus</w:t>
            </w:r>
          </w:p>
        </w:tc>
      </w:tr>
    </w:tbl>
    <w:p w:rsidR="00BB1C16" w:rsidRDefault="00BB1C16" w:rsidP="00BB1C16">
      <w:pPr>
        <w:pStyle w:val="Paragraphedeliste"/>
        <w:numPr>
          <w:ilvl w:val="0"/>
          <w:numId w:val="13"/>
        </w:numPr>
        <w:ind w:left="0" w:firstLine="0"/>
      </w:pPr>
      <w:r>
        <w:t>Insérer des photos.</w:t>
      </w:r>
    </w:p>
    <w:p w:rsidR="00622E8B" w:rsidRDefault="00622E8B">
      <w:pPr>
        <w:rPr>
          <w:b/>
          <w:bCs/>
        </w:rPr>
      </w:pPr>
    </w:p>
    <w:p w:rsidR="00C454B8" w:rsidRPr="00C454B8" w:rsidRDefault="00C454B8" w:rsidP="00C454B8">
      <w:pPr>
        <w:rPr>
          <w:b/>
          <w:bCs/>
          <w:lang w:val="fr-BE"/>
        </w:rPr>
      </w:pPr>
    </w:p>
    <w:tbl>
      <w:tblPr>
        <w:tblW w:w="10490" w:type="dxa"/>
        <w:tblInd w:w="-34"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14"/>
        <w:gridCol w:w="1276"/>
      </w:tblGrid>
      <w:tr w:rsidR="00C454B8" w:rsidRPr="002F6908" w:rsidTr="004F3C19">
        <w:tc>
          <w:tcPr>
            <w:tcW w:w="9214" w:type="dxa"/>
            <w:tcBorders>
              <w:top w:val="single" w:sz="8" w:space="0" w:color="B3CC82"/>
              <w:left w:val="single" w:sz="8" w:space="0" w:color="B3CC82"/>
              <w:bottom w:val="single" w:sz="8" w:space="0" w:color="B3CC82"/>
              <w:right w:val="single" w:sz="8" w:space="0" w:color="B3CC82"/>
            </w:tcBorders>
            <w:shd w:val="clear" w:color="auto" w:fill="auto"/>
            <w:vAlign w:val="center"/>
          </w:tcPr>
          <w:p w:rsidR="00C454B8" w:rsidRPr="004F3C19" w:rsidRDefault="00C454B8" w:rsidP="000610C4">
            <w:pPr>
              <w:rPr>
                <w:rFonts w:ascii="Calibri" w:eastAsia="Calibri" w:hAnsi="Calibri"/>
                <w:b/>
                <w:bCs/>
                <w:color w:val="000000"/>
                <w:sz w:val="22"/>
                <w:szCs w:val="22"/>
                <w:lang w:eastAsia="de-DE"/>
              </w:rPr>
            </w:pPr>
            <w:r w:rsidRPr="004F3C19">
              <w:rPr>
                <w:rFonts w:ascii="Calibri" w:eastAsia="Calibri" w:hAnsi="Calibri"/>
                <w:bCs/>
                <w:color w:val="000000"/>
                <w:sz w:val="22"/>
                <w:szCs w:val="22"/>
                <w:lang w:eastAsia="de-DE"/>
              </w:rPr>
              <w:t>Remplacement des haies de résineux autres que l’If (thuyas, cyprès, épicéas, …) par des haies vives d’espèces indigènes.</w:t>
            </w:r>
          </w:p>
        </w:tc>
        <w:tc>
          <w:tcPr>
            <w:tcW w:w="1276"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C454B8" w:rsidRPr="004F3C19" w:rsidRDefault="00C454B8" w:rsidP="004F3C19">
            <w:pPr>
              <w:jc w:val="center"/>
              <w:rPr>
                <w:rFonts w:ascii="Calibri" w:eastAsia="Calibri" w:hAnsi="Calibri"/>
                <w:b/>
                <w:bCs/>
                <w:color w:val="000000"/>
                <w:sz w:val="22"/>
                <w:szCs w:val="22"/>
                <w:lang w:eastAsia="de-DE"/>
              </w:rPr>
            </w:pPr>
            <w:r w:rsidRPr="004F3C19">
              <w:rPr>
                <w:rFonts w:ascii="Calibri" w:eastAsia="Calibri" w:hAnsi="Calibri"/>
                <w:bCs/>
                <w:color w:val="000000"/>
                <w:sz w:val="22"/>
                <w:szCs w:val="22"/>
                <w:lang w:eastAsia="de-DE"/>
              </w:rPr>
              <w:t>Bonus</w:t>
            </w:r>
          </w:p>
        </w:tc>
      </w:tr>
    </w:tbl>
    <w:p w:rsidR="00C454B8" w:rsidRDefault="00C454B8" w:rsidP="00C454B8">
      <w:pPr>
        <w:pStyle w:val="Paragraphedeliste"/>
        <w:numPr>
          <w:ilvl w:val="0"/>
          <w:numId w:val="13"/>
        </w:numPr>
        <w:ind w:left="0" w:firstLine="0"/>
      </w:pPr>
      <w:r>
        <w:t>Insérer des photos avant-après et joindre la liste des espèces plantées.</w:t>
      </w:r>
    </w:p>
    <w:p w:rsidR="00C454B8" w:rsidRPr="00C454B8" w:rsidRDefault="00C454B8" w:rsidP="00C454B8">
      <w:pPr>
        <w:rPr>
          <w:b/>
          <w:bCs/>
          <w:lang w:val="fr-BE"/>
        </w:rPr>
      </w:pPr>
    </w:p>
    <w:tbl>
      <w:tblPr>
        <w:tblW w:w="10348" w:type="dxa"/>
        <w:tblInd w:w="-34"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14"/>
        <w:gridCol w:w="1134"/>
      </w:tblGrid>
      <w:tr w:rsidR="00622E8B"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622E8B" w:rsidRPr="004F3C19" w:rsidRDefault="00622E8B" w:rsidP="000610C4">
            <w:pPr>
              <w:rPr>
                <w:rFonts w:ascii="Calibri" w:eastAsia="Calibri" w:hAnsi="Calibri"/>
                <w:b/>
                <w:bCs/>
                <w:color w:val="FFFFFF"/>
                <w:sz w:val="22"/>
                <w:szCs w:val="22"/>
              </w:rPr>
            </w:pPr>
            <w:r>
              <w:rPr>
                <w:b/>
                <w:bCs/>
              </w:rPr>
              <w:br w:type="page"/>
            </w:r>
            <w:r w:rsidRPr="004F3C19">
              <w:rPr>
                <w:rFonts w:ascii="Calibri" w:eastAsia="Calibri" w:hAnsi="Calibri"/>
                <w:b/>
                <w:bCs/>
                <w:color w:val="000000"/>
                <w:sz w:val="22"/>
                <w:szCs w:val="22"/>
                <w:lang w:eastAsia="de-DE"/>
              </w:rPr>
              <w:t>BIODIVERSITE</w:t>
            </w:r>
          </w:p>
        </w:tc>
      </w:tr>
      <w:tr w:rsidR="00622E8B" w:rsidRPr="00D322F6" w:rsidTr="004F3C19">
        <w:tc>
          <w:tcPr>
            <w:tcW w:w="9214" w:type="dxa"/>
            <w:tcBorders>
              <w:right w:val="single" w:sz="8" w:space="0" w:color="B3CC82"/>
            </w:tcBorders>
            <w:shd w:val="clear" w:color="auto" w:fill="auto"/>
          </w:tcPr>
          <w:p w:rsidR="00622E8B" w:rsidRPr="004F3C19" w:rsidRDefault="009E4350" w:rsidP="009E4350">
            <w:pPr>
              <w:rPr>
                <w:rFonts w:ascii="Calibri" w:eastAsia="Calibri" w:hAnsi="Calibri"/>
                <w:b/>
                <w:bCs/>
                <w:sz w:val="22"/>
                <w:szCs w:val="22"/>
              </w:rPr>
            </w:pPr>
            <w:r w:rsidRPr="004F3C19">
              <w:rPr>
                <w:rFonts w:ascii="Calibri" w:eastAsia="Calibri" w:hAnsi="Calibri"/>
                <w:bCs/>
                <w:sz w:val="22"/>
                <w:szCs w:val="22"/>
                <w:lang w:eastAsia="de-DE"/>
              </w:rPr>
              <w:t>Des infrastructures d’accueil d’espèces sauvages sont installées (hôtels à insectes, différents nichoirs pour différentes espèces d’oiseaux, planches d’accueil pour nids d’hirondelles, dortoirs pour chauve-souris, espaces d’hibernation pour hérissons, ...)</w:t>
            </w:r>
            <w:r w:rsidR="00547BE7" w:rsidRPr="004F3C19">
              <w:rPr>
                <w:rFonts w:ascii="Calibri" w:eastAsia="Calibri" w:hAnsi="Calibri"/>
                <w:bCs/>
                <w:sz w:val="22"/>
                <w:szCs w:val="22"/>
                <w:lang w:eastAsia="de-DE"/>
              </w:rPr>
              <w:t>: au</w:t>
            </w:r>
            <w:r w:rsidRPr="004F3C19">
              <w:rPr>
                <w:rFonts w:ascii="Calibri" w:eastAsia="Calibri" w:hAnsi="Calibri"/>
                <w:bCs/>
                <w:sz w:val="22"/>
                <w:szCs w:val="22"/>
                <w:lang w:eastAsia="de-DE"/>
              </w:rPr>
              <w:t xml:space="preserve"> moins 3 types d’infrastructure</w:t>
            </w:r>
            <w:r w:rsidR="00547BE7" w:rsidRPr="004F3C19">
              <w:rPr>
                <w:rFonts w:ascii="Calibri" w:eastAsia="Calibri" w:hAnsi="Calibri"/>
                <w:bCs/>
                <w:sz w:val="22"/>
                <w:szCs w:val="22"/>
                <w:lang w:eastAsia="de-DE"/>
              </w:rPr>
              <w:t>s</w:t>
            </w:r>
            <w:r w:rsidRPr="004F3C19">
              <w:rPr>
                <w:rFonts w:ascii="Calibri" w:eastAsia="Calibri" w:hAnsi="Calibri"/>
                <w:bCs/>
                <w:sz w:val="22"/>
                <w:szCs w:val="22"/>
                <w:lang w:eastAsia="de-DE"/>
              </w:rPr>
              <w:t xml:space="preserve"> différentes.</w:t>
            </w:r>
          </w:p>
        </w:tc>
        <w:tc>
          <w:tcPr>
            <w:tcW w:w="1134" w:type="dxa"/>
            <w:tcBorders>
              <w:left w:val="single" w:sz="8" w:space="0" w:color="B3CC82"/>
              <w:right w:val="single" w:sz="8" w:space="0" w:color="B3CC82"/>
            </w:tcBorders>
            <w:shd w:val="clear" w:color="auto" w:fill="00B0F0"/>
            <w:vAlign w:val="center"/>
          </w:tcPr>
          <w:p w:rsidR="00622E8B" w:rsidRPr="004F3C19" w:rsidRDefault="00622E8B" w:rsidP="004F3C19">
            <w:pPr>
              <w:jc w:val="center"/>
              <w:rPr>
                <w:rFonts w:ascii="Calibri" w:eastAsia="Calibri" w:hAnsi="Calibri"/>
                <w:sz w:val="22"/>
                <w:szCs w:val="22"/>
              </w:rPr>
            </w:pPr>
            <w:r w:rsidRPr="004F3C19">
              <w:rPr>
                <w:rFonts w:ascii="Calibri" w:eastAsia="Calibri" w:hAnsi="Calibri"/>
                <w:sz w:val="22"/>
                <w:szCs w:val="22"/>
              </w:rPr>
              <w:t>Bonus</w:t>
            </w:r>
          </w:p>
        </w:tc>
      </w:tr>
    </w:tbl>
    <w:p w:rsidR="00622E8B" w:rsidRDefault="00622E8B" w:rsidP="00622E8B">
      <w:pPr>
        <w:pStyle w:val="Paragraphedeliste"/>
        <w:numPr>
          <w:ilvl w:val="0"/>
          <w:numId w:val="13"/>
        </w:numPr>
        <w:ind w:left="0" w:firstLine="0"/>
      </w:pPr>
      <w:r>
        <w:t>Insérer des photos.</w:t>
      </w:r>
    </w:p>
    <w:p w:rsidR="00622E8B" w:rsidRDefault="00622E8B" w:rsidP="00622E8B">
      <w:pPr>
        <w:rPr>
          <w:b/>
          <w:bCs/>
        </w:rPr>
      </w:pPr>
    </w:p>
    <w:p w:rsidR="00622E8B" w:rsidRDefault="00622E8B" w:rsidP="00622E8B">
      <w:pPr>
        <w:rPr>
          <w:b/>
          <w:bCs/>
        </w:rPr>
      </w:pPr>
    </w:p>
    <w:p w:rsidR="00622E8B" w:rsidRDefault="00622E8B" w:rsidP="00622E8B">
      <w:pPr>
        <w:rPr>
          <w:b/>
          <w:bCs/>
        </w:rPr>
      </w:pPr>
    </w:p>
    <w:tbl>
      <w:tblPr>
        <w:tblW w:w="10206"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134"/>
      </w:tblGrid>
      <w:tr w:rsidR="00622E8B" w:rsidRPr="00C1658F" w:rsidTr="004F3C19">
        <w:tc>
          <w:tcPr>
            <w:tcW w:w="9072" w:type="dxa"/>
            <w:tcBorders>
              <w:top w:val="single" w:sz="8" w:space="0" w:color="B3CC82"/>
              <w:left w:val="single" w:sz="8" w:space="0" w:color="B3CC82"/>
              <w:bottom w:val="single" w:sz="8" w:space="0" w:color="B3CC82"/>
              <w:right w:val="single" w:sz="8" w:space="0" w:color="B3CC82"/>
            </w:tcBorders>
            <w:shd w:val="clear" w:color="auto" w:fill="auto"/>
          </w:tcPr>
          <w:p w:rsidR="00622E8B" w:rsidRPr="004F3C19" w:rsidRDefault="00622E8B" w:rsidP="000610C4">
            <w:pPr>
              <w:rPr>
                <w:rFonts w:ascii="Calibri" w:eastAsia="Calibri" w:hAnsi="Calibri"/>
                <w:b/>
                <w:bCs/>
                <w:sz w:val="22"/>
                <w:szCs w:val="22"/>
                <w:lang w:eastAsia="de-DE"/>
              </w:rPr>
            </w:pPr>
            <w:r w:rsidRPr="004F3C19">
              <w:rPr>
                <w:rFonts w:ascii="Calibri" w:eastAsia="Calibri" w:hAnsi="Calibri"/>
                <w:bCs/>
                <w:sz w:val="22"/>
                <w:szCs w:val="22"/>
                <w:lang w:eastAsia="de-DE"/>
              </w:rPr>
              <w:t>Au moins 1 ancien caveau est aménagé pour l’accueil des chiroptères</w:t>
            </w:r>
            <w:r w:rsidR="006F4E56" w:rsidRPr="004F3C19">
              <w:rPr>
                <w:rFonts w:ascii="Calibri" w:eastAsia="Calibri" w:hAnsi="Calibri"/>
                <w:bCs/>
                <w:sz w:val="22"/>
                <w:szCs w:val="22"/>
                <w:lang w:eastAsia="de-DE"/>
              </w:rPr>
              <w:t xml:space="preserve"> (en plus des autres types d’infrastructures d’accueil).</w:t>
            </w:r>
          </w:p>
        </w:tc>
        <w:tc>
          <w:tcPr>
            <w:tcW w:w="1134"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622E8B" w:rsidRPr="004F3C19" w:rsidRDefault="00622E8B" w:rsidP="004F3C19">
            <w:pPr>
              <w:jc w:val="center"/>
              <w:rPr>
                <w:rFonts w:ascii="Calibri" w:eastAsia="Calibri" w:hAnsi="Calibri"/>
                <w:b/>
                <w:bCs/>
                <w:sz w:val="22"/>
                <w:szCs w:val="22"/>
              </w:rPr>
            </w:pPr>
            <w:r w:rsidRPr="004F3C19">
              <w:rPr>
                <w:rFonts w:ascii="Calibri" w:eastAsia="Calibri" w:hAnsi="Calibri"/>
                <w:bCs/>
                <w:sz w:val="22"/>
                <w:szCs w:val="22"/>
              </w:rPr>
              <w:t>Bonus</w:t>
            </w:r>
          </w:p>
        </w:tc>
      </w:tr>
    </w:tbl>
    <w:p w:rsidR="00622E8B" w:rsidRDefault="00622E8B" w:rsidP="00622E8B">
      <w:pPr>
        <w:pStyle w:val="Paragraphedeliste"/>
        <w:numPr>
          <w:ilvl w:val="0"/>
          <w:numId w:val="13"/>
        </w:numPr>
        <w:ind w:left="0" w:firstLine="0"/>
      </w:pPr>
      <w:r>
        <w:t>Joindre le plan d’aménagement et insérer des photos.</w:t>
      </w:r>
    </w:p>
    <w:p w:rsidR="00E65038" w:rsidRDefault="00E65038">
      <w:pPr>
        <w:rPr>
          <w:b/>
          <w:bCs/>
        </w:rPr>
      </w:pPr>
    </w:p>
    <w:p w:rsidR="00E65038" w:rsidRDefault="00E65038">
      <w:pPr>
        <w:rPr>
          <w:b/>
          <w:bCs/>
        </w:rPr>
      </w:pPr>
    </w:p>
    <w:tbl>
      <w:tblPr>
        <w:tblW w:w="10206"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134"/>
      </w:tblGrid>
      <w:tr w:rsidR="00E65038" w:rsidRPr="002D3B13" w:rsidTr="004F3C19">
        <w:tc>
          <w:tcPr>
            <w:tcW w:w="9072" w:type="dxa"/>
            <w:tcBorders>
              <w:top w:val="single" w:sz="8" w:space="0" w:color="B3CC82"/>
              <w:left w:val="single" w:sz="8" w:space="0" w:color="B3CC82"/>
              <w:bottom w:val="single" w:sz="8" w:space="0" w:color="B3CC82"/>
              <w:right w:val="single" w:sz="8" w:space="0" w:color="B3CC82"/>
            </w:tcBorders>
            <w:shd w:val="clear" w:color="auto" w:fill="auto"/>
          </w:tcPr>
          <w:p w:rsidR="00E65038" w:rsidRPr="004F3C19" w:rsidRDefault="00E65038" w:rsidP="000610C4">
            <w:pPr>
              <w:rPr>
                <w:b/>
                <w:bCs/>
                <w:color w:val="000000"/>
                <w:sz w:val="22"/>
                <w:szCs w:val="22"/>
                <w:lang w:eastAsia="de-DE"/>
              </w:rPr>
            </w:pPr>
            <w:r w:rsidRPr="004F3C19">
              <w:rPr>
                <w:rFonts w:ascii="Calibri" w:hAnsi="Calibri"/>
                <w:bCs/>
                <w:color w:val="000000"/>
                <w:sz w:val="22"/>
                <w:szCs w:val="22"/>
                <w:lang w:eastAsia="de-DE"/>
              </w:rPr>
              <w:t xml:space="preserve">Au moins 1 arbre mort est conservé dans le </w:t>
            </w:r>
            <w:r w:rsidRPr="004F3C19">
              <w:rPr>
                <w:rFonts w:ascii="Calibri" w:eastAsia="Calibri" w:hAnsi="Calibri"/>
                <w:bCs/>
                <w:sz w:val="22"/>
                <w:szCs w:val="22"/>
                <w:lang w:eastAsia="de-DE"/>
              </w:rPr>
              <w:t>cimetière</w:t>
            </w:r>
            <w:r w:rsidR="006F4E56" w:rsidRPr="004F3C19">
              <w:rPr>
                <w:rFonts w:ascii="Calibri" w:eastAsia="Calibri" w:hAnsi="Calibri"/>
                <w:bCs/>
                <w:sz w:val="22"/>
                <w:szCs w:val="22"/>
                <w:lang w:eastAsia="de-DE"/>
              </w:rPr>
              <w:t xml:space="preserve"> (en plus des autres types d’infrastructures d’accueil).</w:t>
            </w:r>
          </w:p>
        </w:tc>
        <w:tc>
          <w:tcPr>
            <w:tcW w:w="1134"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E65038" w:rsidRPr="004F3C19" w:rsidRDefault="00E65038" w:rsidP="004F3C19">
            <w:pPr>
              <w:jc w:val="center"/>
              <w:rPr>
                <w:rFonts w:eastAsia="Calibri"/>
                <w:b/>
                <w:bCs/>
                <w:color w:val="FFFFFF"/>
                <w:sz w:val="22"/>
                <w:szCs w:val="22"/>
              </w:rPr>
            </w:pPr>
            <w:r w:rsidRPr="004F3C19">
              <w:rPr>
                <w:rFonts w:ascii="Calibri" w:eastAsia="Calibri" w:hAnsi="Calibri"/>
                <w:bCs/>
                <w:sz w:val="22"/>
                <w:szCs w:val="22"/>
              </w:rPr>
              <w:t>Bonus</w:t>
            </w:r>
          </w:p>
        </w:tc>
      </w:tr>
    </w:tbl>
    <w:p w:rsidR="00E65038" w:rsidRDefault="00E65038" w:rsidP="00E65038">
      <w:pPr>
        <w:pStyle w:val="Paragraphedeliste"/>
        <w:numPr>
          <w:ilvl w:val="0"/>
          <w:numId w:val="13"/>
        </w:numPr>
        <w:ind w:left="0" w:firstLine="0"/>
      </w:pPr>
      <w:r>
        <w:t>Insérer des photos.</w:t>
      </w:r>
    </w:p>
    <w:p w:rsidR="007C5CBB" w:rsidRDefault="007C5CBB" w:rsidP="007C5CBB">
      <w:pPr>
        <w:rPr>
          <w:b/>
          <w:bCs/>
        </w:rPr>
      </w:pPr>
    </w:p>
    <w:p w:rsidR="007C5CBB" w:rsidRDefault="007C5CBB" w:rsidP="007C5CBB">
      <w:pPr>
        <w:rPr>
          <w:b/>
          <w:bCs/>
        </w:rPr>
      </w:pPr>
    </w:p>
    <w:p w:rsidR="00183B25" w:rsidRPr="007C5CBB" w:rsidRDefault="00183B25" w:rsidP="007C5CBB">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B15AF9"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C1658F" w:rsidRPr="004F3C19" w:rsidRDefault="00C1658F" w:rsidP="007E7474">
            <w:pPr>
              <w:rPr>
                <w:rFonts w:ascii="Calibri" w:eastAsia="Calibri" w:hAnsi="Calibri"/>
                <w:b/>
                <w:bCs/>
                <w:color w:val="000000"/>
                <w:sz w:val="22"/>
                <w:szCs w:val="22"/>
                <w:lang w:eastAsia="de-DE"/>
              </w:rPr>
            </w:pPr>
            <w:r w:rsidRPr="004F3C19">
              <w:rPr>
                <w:rFonts w:ascii="Calibri" w:eastAsia="Calibri" w:hAnsi="Calibri"/>
                <w:b/>
                <w:bCs/>
                <w:color w:val="000000"/>
                <w:sz w:val="22"/>
                <w:szCs w:val="22"/>
                <w:lang w:eastAsia="de-DE"/>
              </w:rPr>
              <w:t>ENTRETIEN/GESTION DES VEGETAUX</w:t>
            </w:r>
          </w:p>
        </w:tc>
      </w:tr>
      <w:tr w:rsidR="00DF6ADD" w:rsidRPr="002F6908" w:rsidTr="004F3C19">
        <w:tc>
          <w:tcPr>
            <w:tcW w:w="9072" w:type="dxa"/>
            <w:tcBorders>
              <w:right w:val="single" w:sz="8" w:space="0" w:color="B3CC82"/>
            </w:tcBorders>
            <w:shd w:val="clear" w:color="auto" w:fill="auto"/>
            <w:vAlign w:val="center"/>
          </w:tcPr>
          <w:p w:rsidR="00DF6ADD" w:rsidRPr="004F3C19" w:rsidRDefault="00DF6ADD" w:rsidP="00DF6ADD">
            <w:pPr>
              <w:rPr>
                <w:b/>
                <w:bCs/>
                <w:color w:val="000000"/>
                <w:sz w:val="22"/>
                <w:szCs w:val="22"/>
                <w:lang w:eastAsia="de-DE"/>
              </w:rPr>
            </w:pPr>
            <w:r w:rsidRPr="004F3C19">
              <w:rPr>
                <w:rFonts w:ascii="Calibri" w:eastAsia="Calibri" w:hAnsi="Calibri"/>
                <w:bCs/>
                <w:sz w:val="22"/>
                <w:szCs w:val="22"/>
                <w:lang w:eastAsia="de-DE"/>
              </w:rPr>
              <w:t>Lors de la création d’un nouveau cimetière ou de travaux d’extension, les haies et/ou arbres indigènes existants sont préservés.</w:t>
            </w:r>
            <w:r w:rsidRPr="004F3C19">
              <w:rPr>
                <w:bCs/>
                <w:sz w:val="22"/>
                <w:szCs w:val="22"/>
                <w:lang w:eastAsia="de-DE"/>
              </w:rPr>
              <w:t xml:space="preserve"> </w:t>
            </w:r>
          </w:p>
        </w:tc>
        <w:tc>
          <w:tcPr>
            <w:tcW w:w="1276" w:type="dxa"/>
            <w:tcBorders>
              <w:left w:val="single" w:sz="8" w:space="0" w:color="B3CC82"/>
              <w:right w:val="single" w:sz="8" w:space="0" w:color="B3CC82"/>
            </w:tcBorders>
            <w:shd w:val="clear" w:color="auto" w:fill="00B0F0"/>
            <w:vAlign w:val="center"/>
          </w:tcPr>
          <w:p w:rsidR="00DF6ADD" w:rsidRPr="004F3C19" w:rsidRDefault="00DF6ADD" w:rsidP="004F3C19">
            <w:pPr>
              <w:jc w:val="center"/>
              <w:rPr>
                <w:rFonts w:ascii="Calibri" w:eastAsia="Calibri" w:hAnsi="Calibri"/>
                <w:color w:val="000000"/>
                <w:sz w:val="22"/>
                <w:szCs w:val="22"/>
                <w:lang w:eastAsia="de-DE"/>
              </w:rPr>
            </w:pPr>
            <w:r w:rsidRPr="004F3C19">
              <w:rPr>
                <w:rFonts w:ascii="Calibri" w:eastAsia="Calibri" w:hAnsi="Calibri"/>
                <w:color w:val="000000"/>
                <w:sz w:val="22"/>
                <w:szCs w:val="22"/>
                <w:lang w:eastAsia="de-DE"/>
              </w:rPr>
              <w:t>Bonus</w:t>
            </w:r>
          </w:p>
        </w:tc>
      </w:tr>
    </w:tbl>
    <w:p w:rsidR="00183B25" w:rsidRDefault="00183B25" w:rsidP="00183B25">
      <w:pPr>
        <w:pStyle w:val="Paragraphedeliste"/>
        <w:numPr>
          <w:ilvl w:val="0"/>
          <w:numId w:val="13"/>
        </w:numPr>
        <w:ind w:left="0" w:firstLine="0"/>
      </w:pPr>
      <w:r>
        <w:t>Insérer des photos.</w:t>
      </w:r>
    </w:p>
    <w:p w:rsidR="00183B25" w:rsidRDefault="00183B25"/>
    <w:p w:rsidR="007C5CBB" w:rsidRDefault="007C5CBB">
      <w:pPr>
        <w:rPr>
          <w:b/>
          <w:bCs/>
        </w:rPr>
      </w:pPr>
    </w:p>
    <w:p w:rsidR="007C5CBB" w:rsidRDefault="007C5CBB">
      <w:pPr>
        <w:rPr>
          <w:b/>
          <w:bCs/>
        </w:rPr>
      </w:pPr>
    </w:p>
    <w:p w:rsidR="00183B25" w:rsidRDefault="00183B25"/>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B15AF9"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C1658F" w:rsidRPr="004F3C19" w:rsidRDefault="00C1658F" w:rsidP="007E7474">
            <w:pPr>
              <w:rPr>
                <w:rFonts w:ascii="Calibri" w:eastAsia="Calibri" w:hAnsi="Calibri"/>
                <w:b/>
                <w:bCs/>
                <w:color w:val="FFFFFF"/>
                <w:sz w:val="22"/>
                <w:szCs w:val="22"/>
              </w:rPr>
            </w:pPr>
            <w:r w:rsidRPr="004F3C19">
              <w:rPr>
                <w:rFonts w:ascii="Calibri" w:eastAsia="Calibri" w:hAnsi="Calibri"/>
                <w:b/>
                <w:bCs/>
                <w:color w:val="000000"/>
                <w:sz w:val="22"/>
                <w:szCs w:val="22"/>
                <w:lang w:eastAsia="de-DE"/>
              </w:rPr>
              <w:t>PLANIFICATION / INTEGRATION DU SITE DANS LE RESEAU ECOLOGIQUE</w:t>
            </w:r>
          </w:p>
        </w:tc>
      </w:tr>
      <w:tr w:rsidR="00183B25" w:rsidRPr="002F6908" w:rsidTr="004F3C19">
        <w:tc>
          <w:tcPr>
            <w:tcW w:w="9072" w:type="dxa"/>
            <w:tcBorders>
              <w:bottom w:val="single" w:sz="8" w:space="0" w:color="B3CC82"/>
              <w:right w:val="single" w:sz="8" w:space="0" w:color="B3CC82"/>
            </w:tcBorders>
            <w:shd w:val="clear" w:color="auto" w:fill="auto"/>
          </w:tcPr>
          <w:p w:rsidR="00183B25" w:rsidRPr="004F3C19" w:rsidRDefault="00DF6ADD" w:rsidP="006F4E56">
            <w:pPr>
              <w:rPr>
                <w:rFonts w:ascii="Calibri" w:eastAsia="Calibri" w:hAnsi="Calibri"/>
                <w:b/>
                <w:bCs/>
                <w:sz w:val="22"/>
                <w:szCs w:val="22"/>
              </w:rPr>
            </w:pPr>
            <w:r w:rsidRPr="004F3C19">
              <w:rPr>
                <w:rFonts w:ascii="Calibri" w:eastAsia="Calibri" w:hAnsi="Calibri"/>
                <w:bCs/>
                <w:sz w:val="22"/>
                <w:szCs w:val="22"/>
              </w:rPr>
              <w:t>Un inventaire initial de la Biodiversité du site a été réalisé</w:t>
            </w:r>
            <w:r w:rsidRPr="004F3C19">
              <w:rPr>
                <w:rFonts w:eastAsia="Calibri"/>
                <w:bCs/>
                <w:sz w:val="22"/>
                <w:szCs w:val="22"/>
              </w:rPr>
              <w:t xml:space="preserve"> </w:t>
            </w:r>
            <w:r w:rsidRPr="004F3C19">
              <w:rPr>
                <w:rFonts w:eastAsia="Calibri"/>
                <w:bCs/>
                <w:sz w:val="16"/>
                <w:szCs w:val="16"/>
              </w:rPr>
              <w:t>(inventaire floristique et faunistique des espèces pr</w:t>
            </w:r>
            <w:r w:rsidR="006F4E56" w:rsidRPr="004F3C19">
              <w:rPr>
                <w:rFonts w:eastAsia="Calibri"/>
                <w:bCs/>
                <w:sz w:val="16"/>
                <w:szCs w:val="16"/>
              </w:rPr>
              <w:t>ésentes -y compris spontanément. Peu</w:t>
            </w:r>
            <w:r w:rsidRPr="004F3C19">
              <w:rPr>
                <w:rFonts w:eastAsia="Calibri"/>
                <w:bCs/>
                <w:sz w:val="16"/>
                <w:szCs w:val="16"/>
              </w:rPr>
              <w:t>t faire l’objet d’un travail de fin d’études)</w:t>
            </w:r>
          </w:p>
        </w:tc>
        <w:tc>
          <w:tcPr>
            <w:tcW w:w="1276" w:type="dxa"/>
            <w:tcBorders>
              <w:left w:val="single" w:sz="8" w:space="0" w:color="B3CC82"/>
              <w:bottom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sz w:val="22"/>
                <w:szCs w:val="22"/>
              </w:rPr>
            </w:pPr>
            <w:r w:rsidRPr="004F3C19">
              <w:rPr>
                <w:rFonts w:ascii="Calibri" w:eastAsia="Calibri" w:hAnsi="Calibri"/>
                <w:sz w:val="22"/>
                <w:szCs w:val="22"/>
              </w:rPr>
              <w:t>Bonus</w:t>
            </w:r>
          </w:p>
        </w:tc>
      </w:tr>
    </w:tbl>
    <w:p w:rsidR="00183B25" w:rsidRDefault="00183B25" w:rsidP="00183B25">
      <w:pPr>
        <w:pStyle w:val="Paragraphedeliste"/>
        <w:numPr>
          <w:ilvl w:val="0"/>
          <w:numId w:val="13"/>
        </w:numPr>
        <w:ind w:left="0" w:firstLine="0"/>
      </w:pPr>
      <w:r>
        <w:t>Joindre l’inventaire.</w:t>
      </w:r>
    </w:p>
    <w:p w:rsidR="00183B25" w:rsidRDefault="00183B25">
      <w:pPr>
        <w:rPr>
          <w:b/>
          <w:bCs/>
        </w:rPr>
      </w:pPr>
    </w:p>
    <w:p w:rsidR="00183B25" w:rsidRDefault="00183B25">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183B25" w:rsidRPr="00C1658F" w:rsidTr="004F3C19">
        <w:trPr>
          <w:trHeight w:val="38"/>
        </w:trPr>
        <w:tc>
          <w:tcPr>
            <w:tcW w:w="9072" w:type="dxa"/>
            <w:tcBorders>
              <w:top w:val="single" w:sz="8" w:space="0" w:color="B3CC82"/>
              <w:left w:val="single" w:sz="8" w:space="0" w:color="B3CC82"/>
              <w:bottom w:val="single" w:sz="8" w:space="0" w:color="B3CC82"/>
              <w:right w:val="single" w:sz="8" w:space="0" w:color="B3CC82"/>
            </w:tcBorders>
            <w:shd w:val="clear" w:color="auto" w:fill="auto"/>
          </w:tcPr>
          <w:p w:rsidR="00183B25" w:rsidRPr="004F3C19" w:rsidRDefault="00183B25" w:rsidP="00DF6ADD">
            <w:pPr>
              <w:rPr>
                <w:rFonts w:ascii="Calibri" w:eastAsia="Calibri" w:hAnsi="Calibri"/>
                <w:b/>
                <w:bCs/>
                <w:sz w:val="22"/>
                <w:szCs w:val="22"/>
              </w:rPr>
            </w:pPr>
            <w:r w:rsidRPr="004F3C19">
              <w:rPr>
                <w:rFonts w:ascii="Calibri" w:eastAsia="Calibri" w:hAnsi="Calibri"/>
                <w:bCs/>
                <w:sz w:val="22"/>
                <w:szCs w:val="22"/>
              </w:rPr>
              <w:t xml:space="preserve">L’inventaire initial de la Biodiversité est mis à jour </w:t>
            </w:r>
            <w:r w:rsidR="00DF6ADD" w:rsidRPr="004F3C19">
              <w:rPr>
                <w:rFonts w:ascii="Calibri" w:eastAsia="Calibri" w:hAnsi="Calibri"/>
                <w:bCs/>
                <w:sz w:val="22"/>
                <w:szCs w:val="22"/>
              </w:rPr>
              <w:t>après 2 ou 3 ans</w:t>
            </w:r>
          </w:p>
        </w:tc>
        <w:tc>
          <w:tcPr>
            <w:tcW w:w="1276"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b/>
                <w:bCs/>
                <w:sz w:val="22"/>
                <w:szCs w:val="22"/>
              </w:rPr>
            </w:pPr>
            <w:r w:rsidRPr="004F3C19">
              <w:rPr>
                <w:rFonts w:ascii="Calibri" w:eastAsia="Calibri" w:hAnsi="Calibri"/>
                <w:sz w:val="22"/>
                <w:szCs w:val="22"/>
              </w:rPr>
              <w:t>Bonus</w:t>
            </w:r>
          </w:p>
        </w:tc>
      </w:tr>
    </w:tbl>
    <w:p w:rsidR="00183B25" w:rsidRDefault="00183B25" w:rsidP="00183B25">
      <w:pPr>
        <w:pStyle w:val="Paragraphedeliste"/>
        <w:numPr>
          <w:ilvl w:val="0"/>
          <w:numId w:val="13"/>
        </w:numPr>
        <w:ind w:left="0" w:firstLine="0"/>
      </w:pPr>
      <w:r>
        <w:t>Joindre l’inventaire mis à jour.</w:t>
      </w:r>
    </w:p>
    <w:p w:rsidR="00183B25" w:rsidRDefault="00183B25">
      <w:pPr>
        <w:rPr>
          <w:b/>
          <w:bCs/>
        </w:rPr>
      </w:pPr>
    </w:p>
    <w:p w:rsidR="00183B25" w:rsidRDefault="00183B25">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183B25" w:rsidRPr="00C1658F" w:rsidTr="004F3C19">
        <w:tc>
          <w:tcPr>
            <w:tcW w:w="9072" w:type="dxa"/>
            <w:tcBorders>
              <w:top w:val="single" w:sz="8" w:space="0" w:color="B3CC82"/>
              <w:left w:val="single" w:sz="8" w:space="0" w:color="B3CC82"/>
              <w:bottom w:val="single" w:sz="8" w:space="0" w:color="B3CC82"/>
              <w:right w:val="single" w:sz="8" w:space="0" w:color="B3CC82"/>
            </w:tcBorders>
            <w:shd w:val="clear" w:color="auto" w:fill="auto"/>
          </w:tcPr>
          <w:p w:rsidR="00183B25" w:rsidRPr="004F3C19" w:rsidRDefault="00183B25" w:rsidP="00DF6ADD">
            <w:pPr>
              <w:rPr>
                <w:rFonts w:ascii="Calibri" w:eastAsia="Calibri" w:hAnsi="Calibri"/>
                <w:b/>
                <w:bCs/>
                <w:sz w:val="22"/>
                <w:szCs w:val="22"/>
              </w:rPr>
            </w:pPr>
            <w:r w:rsidRPr="004F3C19">
              <w:rPr>
                <w:rFonts w:ascii="Calibri" w:eastAsia="Calibri" w:hAnsi="Calibri"/>
                <w:bCs/>
                <w:sz w:val="22"/>
                <w:szCs w:val="22"/>
              </w:rPr>
              <w:t>L</w:t>
            </w:r>
            <w:r w:rsidR="00DF6ADD" w:rsidRPr="004F3C19">
              <w:rPr>
                <w:rFonts w:ascii="Calibri" w:eastAsia="Calibri" w:hAnsi="Calibri"/>
                <w:bCs/>
                <w:sz w:val="22"/>
                <w:szCs w:val="22"/>
              </w:rPr>
              <w:t xml:space="preserve">’aménagement du </w:t>
            </w:r>
            <w:r w:rsidRPr="004F3C19">
              <w:rPr>
                <w:rFonts w:ascii="Calibri" w:eastAsia="Calibri" w:hAnsi="Calibri"/>
                <w:bCs/>
                <w:sz w:val="22"/>
                <w:szCs w:val="22"/>
              </w:rPr>
              <w:t xml:space="preserve">cimetière </w:t>
            </w:r>
            <w:r w:rsidR="00DF6ADD" w:rsidRPr="004F3C19">
              <w:rPr>
                <w:rFonts w:ascii="Calibri" w:eastAsia="Calibri" w:hAnsi="Calibri"/>
                <w:bCs/>
                <w:sz w:val="22"/>
                <w:szCs w:val="22"/>
              </w:rPr>
              <w:t>lui permet de s’inté</w:t>
            </w:r>
            <w:r w:rsidRPr="004F3C19">
              <w:rPr>
                <w:rFonts w:ascii="Calibri" w:eastAsia="Calibri" w:hAnsi="Calibri"/>
                <w:bCs/>
                <w:sz w:val="22"/>
                <w:szCs w:val="22"/>
              </w:rPr>
              <w:t>gre</w:t>
            </w:r>
            <w:r w:rsidR="00DF6ADD" w:rsidRPr="004F3C19">
              <w:rPr>
                <w:rFonts w:ascii="Calibri" w:eastAsia="Calibri" w:hAnsi="Calibri"/>
                <w:bCs/>
                <w:sz w:val="22"/>
                <w:szCs w:val="22"/>
              </w:rPr>
              <w:t>r</w:t>
            </w:r>
            <w:r w:rsidRPr="004F3C19">
              <w:rPr>
                <w:rFonts w:ascii="Calibri" w:eastAsia="Calibri" w:hAnsi="Calibri"/>
                <w:bCs/>
                <w:sz w:val="22"/>
                <w:szCs w:val="22"/>
              </w:rPr>
              <w:t xml:space="preserve"> dans le réseau écologique local.</w:t>
            </w:r>
          </w:p>
        </w:tc>
        <w:tc>
          <w:tcPr>
            <w:tcW w:w="1276"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b/>
                <w:bCs/>
                <w:sz w:val="22"/>
                <w:szCs w:val="22"/>
              </w:rPr>
            </w:pPr>
            <w:r w:rsidRPr="004F3C19">
              <w:rPr>
                <w:rFonts w:ascii="Calibri" w:eastAsia="Calibri" w:hAnsi="Calibri"/>
                <w:bCs/>
                <w:sz w:val="22"/>
                <w:szCs w:val="22"/>
              </w:rPr>
              <w:t>Bonus</w:t>
            </w:r>
          </w:p>
        </w:tc>
      </w:tr>
    </w:tbl>
    <w:p w:rsidR="00183B25" w:rsidRDefault="00183B25" w:rsidP="00183B25">
      <w:pPr>
        <w:pStyle w:val="Paragraphedeliste"/>
        <w:numPr>
          <w:ilvl w:val="0"/>
          <w:numId w:val="13"/>
        </w:numPr>
        <w:ind w:left="0" w:firstLine="0"/>
      </w:pPr>
      <w:r>
        <w:t>Joindre la carte du Réseau écologique</w:t>
      </w:r>
      <w:r w:rsidR="00BB1C16">
        <w:t xml:space="preserve"> local</w:t>
      </w:r>
      <w:r>
        <w:t>.</w:t>
      </w:r>
    </w:p>
    <w:p w:rsidR="00E65038" w:rsidRDefault="00E65038">
      <w:pPr>
        <w:rPr>
          <w:b/>
          <w:bCs/>
        </w:rPr>
      </w:pPr>
    </w:p>
    <w:p w:rsidR="00E65038" w:rsidRDefault="00E65038">
      <w:pPr>
        <w:rPr>
          <w:b/>
          <w:bCs/>
        </w:rPr>
      </w:pPr>
    </w:p>
    <w:tbl>
      <w:tblPr>
        <w:tblW w:w="10490"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418"/>
      </w:tblGrid>
      <w:tr w:rsidR="00E65038" w:rsidRPr="002D3B13" w:rsidTr="004F3C19">
        <w:tc>
          <w:tcPr>
            <w:tcW w:w="9072" w:type="dxa"/>
            <w:tcBorders>
              <w:top w:val="single" w:sz="8" w:space="0" w:color="B3CC82"/>
              <w:left w:val="single" w:sz="8" w:space="0" w:color="B3CC82"/>
              <w:bottom w:val="single" w:sz="8" w:space="0" w:color="B3CC82"/>
              <w:right w:val="single" w:sz="8" w:space="0" w:color="B3CC82"/>
            </w:tcBorders>
            <w:shd w:val="clear" w:color="auto" w:fill="auto"/>
          </w:tcPr>
          <w:p w:rsidR="00E65038" w:rsidRPr="004F3C19" w:rsidRDefault="000F777B" w:rsidP="000610C4">
            <w:pPr>
              <w:rPr>
                <w:rFonts w:ascii="Calibri" w:eastAsia="Calibri" w:hAnsi="Calibri"/>
                <w:b/>
                <w:bCs/>
                <w:sz w:val="22"/>
                <w:szCs w:val="22"/>
              </w:rPr>
            </w:pPr>
            <w:r w:rsidRPr="004F3C19">
              <w:rPr>
                <w:rFonts w:ascii="Calibri" w:eastAsia="Calibri" w:hAnsi="Calibri"/>
                <w:bCs/>
                <w:sz w:val="22"/>
                <w:szCs w:val="22"/>
              </w:rPr>
              <w:t>Le cimetière est aménagé pour offrir une perspective sur un paysage intéressant de proximité et des équipements collectifs le mettent en évidence (banc, panneaux didactiques, dépliant, visites guidées, table d'orientation …).</w:t>
            </w:r>
          </w:p>
        </w:tc>
        <w:tc>
          <w:tcPr>
            <w:tcW w:w="1418"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E65038" w:rsidRPr="004F3C19" w:rsidRDefault="00E65038" w:rsidP="004F3C19">
            <w:pPr>
              <w:jc w:val="center"/>
              <w:rPr>
                <w:rFonts w:ascii="Calibri" w:eastAsia="Calibri" w:hAnsi="Calibri"/>
                <w:b/>
                <w:bCs/>
                <w:sz w:val="22"/>
                <w:szCs w:val="22"/>
              </w:rPr>
            </w:pPr>
            <w:r w:rsidRPr="004F3C19">
              <w:rPr>
                <w:rFonts w:ascii="Calibri" w:eastAsia="Calibri" w:hAnsi="Calibri"/>
                <w:bCs/>
                <w:sz w:val="22"/>
                <w:szCs w:val="22"/>
              </w:rPr>
              <w:t>Bonus</w:t>
            </w:r>
          </w:p>
        </w:tc>
      </w:tr>
    </w:tbl>
    <w:p w:rsidR="00E65038" w:rsidRDefault="00E65038" w:rsidP="00E65038">
      <w:pPr>
        <w:pStyle w:val="Paragraphedeliste"/>
        <w:numPr>
          <w:ilvl w:val="0"/>
          <w:numId w:val="13"/>
        </w:numPr>
        <w:ind w:left="0" w:firstLine="0"/>
      </w:pPr>
      <w:r>
        <w:t>Intégrer des photos et/ou joindre une copie des documents réalisés.</w:t>
      </w:r>
    </w:p>
    <w:p w:rsidR="007C5CBB" w:rsidRPr="007C5CBB" w:rsidRDefault="007C5CBB">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B15AF9"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C1658F" w:rsidRPr="004F3C19" w:rsidRDefault="00C1658F" w:rsidP="007E7474">
            <w:pPr>
              <w:rPr>
                <w:rFonts w:ascii="Calibri" w:eastAsia="Calibri" w:hAnsi="Calibri"/>
                <w:b/>
                <w:bCs/>
                <w:color w:val="FFFFFF"/>
                <w:sz w:val="22"/>
                <w:szCs w:val="22"/>
              </w:rPr>
            </w:pPr>
            <w:r w:rsidRPr="004F3C19">
              <w:rPr>
                <w:rFonts w:ascii="Calibri" w:eastAsia="Calibri" w:hAnsi="Calibri"/>
                <w:b/>
                <w:bCs/>
                <w:color w:val="000000"/>
                <w:sz w:val="22"/>
                <w:szCs w:val="22"/>
                <w:lang w:eastAsia="de-DE"/>
              </w:rPr>
              <w:t>EAU</w:t>
            </w:r>
          </w:p>
        </w:tc>
      </w:tr>
      <w:tr w:rsidR="00183B25" w:rsidRPr="00183B25" w:rsidTr="004F3C19">
        <w:tc>
          <w:tcPr>
            <w:tcW w:w="9072" w:type="dxa"/>
            <w:tcBorders>
              <w:bottom w:val="single" w:sz="8" w:space="0" w:color="B3CC82"/>
              <w:right w:val="single" w:sz="8" w:space="0" w:color="B3CC82"/>
            </w:tcBorders>
            <w:shd w:val="clear" w:color="auto" w:fill="auto"/>
          </w:tcPr>
          <w:p w:rsidR="00183B25" w:rsidRPr="004F3C19" w:rsidRDefault="00183B25" w:rsidP="007E7474">
            <w:pPr>
              <w:rPr>
                <w:rFonts w:ascii="Calibri" w:eastAsia="Calibri" w:hAnsi="Calibri"/>
                <w:b/>
                <w:bCs/>
                <w:sz w:val="22"/>
                <w:szCs w:val="22"/>
              </w:rPr>
            </w:pPr>
            <w:r w:rsidRPr="004F3C19">
              <w:rPr>
                <w:rFonts w:ascii="Calibri" w:eastAsia="Calibri" w:hAnsi="Calibri"/>
                <w:bCs/>
                <w:color w:val="000000"/>
                <w:sz w:val="22"/>
                <w:szCs w:val="22"/>
                <w:lang w:eastAsia="de-DE"/>
              </w:rPr>
              <w:t>Mise en place de collecteurs et de distributeurs d’eau de pluie pour l’arrosage.</w:t>
            </w:r>
          </w:p>
        </w:tc>
        <w:tc>
          <w:tcPr>
            <w:tcW w:w="1276" w:type="dxa"/>
            <w:tcBorders>
              <w:left w:val="single" w:sz="8" w:space="0" w:color="B3CC82"/>
              <w:bottom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sz w:val="22"/>
                <w:szCs w:val="22"/>
              </w:rPr>
            </w:pPr>
            <w:r w:rsidRPr="004F3C19">
              <w:rPr>
                <w:rFonts w:ascii="Calibri" w:eastAsia="Calibri" w:hAnsi="Calibri"/>
                <w:sz w:val="22"/>
                <w:szCs w:val="22"/>
              </w:rPr>
              <w:t>Bonus</w:t>
            </w:r>
          </w:p>
        </w:tc>
      </w:tr>
    </w:tbl>
    <w:p w:rsidR="00183B25" w:rsidRDefault="00183B25" w:rsidP="00183B25">
      <w:pPr>
        <w:pStyle w:val="Paragraphedeliste"/>
        <w:numPr>
          <w:ilvl w:val="0"/>
          <w:numId w:val="13"/>
        </w:numPr>
        <w:ind w:left="0" w:firstLine="0"/>
      </w:pPr>
      <w:r>
        <w:t>Insérer des photos.</w:t>
      </w:r>
    </w:p>
    <w:p w:rsidR="00183B25" w:rsidRPr="00183B25" w:rsidRDefault="00183B25">
      <w:pPr>
        <w:rPr>
          <w:bCs/>
        </w:rPr>
      </w:pPr>
    </w:p>
    <w:p w:rsidR="00183B25" w:rsidRDefault="00183B25">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183B25" w:rsidRPr="00C1658F" w:rsidTr="004F3C19">
        <w:tc>
          <w:tcPr>
            <w:tcW w:w="9072" w:type="dxa"/>
            <w:tcBorders>
              <w:top w:val="single" w:sz="8" w:space="0" w:color="B3CC82"/>
              <w:left w:val="single" w:sz="8" w:space="0" w:color="B3CC82"/>
              <w:bottom w:val="single" w:sz="8" w:space="0" w:color="B3CC82"/>
              <w:right w:val="single" w:sz="8" w:space="0" w:color="B3CC82"/>
            </w:tcBorders>
            <w:shd w:val="clear" w:color="auto" w:fill="auto"/>
          </w:tcPr>
          <w:p w:rsidR="00183B25" w:rsidRPr="004F3C19" w:rsidRDefault="0028267D" w:rsidP="000610C4">
            <w:pPr>
              <w:rPr>
                <w:rFonts w:ascii="Calibri" w:eastAsia="Calibri" w:hAnsi="Calibri"/>
                <w:b/>
                <w:bCs/>
                <w:sz w:val="22"/>
                <w:szCs w:val="22"/>
              </w:rPr>
            </w:pPr>
            <w:r w:rsidRPr="004F3C19">
              <w:rPr>
                <w:rFonts w:ascii="Calibri" w:eastAsia="Calibri" w:hAnsi="Calibri"/>
                <w:bCs/>
                <w:sz w:val="22"/>
                <w:szCs w:val="22"/>
              </w:rPr>
              <w:t xml:space="preserve">Une mare </w:t>
            </w:r>
            <w:r w:rsidR="00183B25" w:rsidRPr="004F3C19">
              <w:rPr>
                <w:rFonts w:ascii="Calibri" w:eastAsia="Calibri" w:hAnsi="Calibri"/>
                <w:bCs/>
                <w:sz w:val="22"/>
                <w:szCs w:val="22"/>
              </w:rPr>
              <w:t>«naturelle» est créée sur le site</w:t>
            </w:r>
          </w:p>
        </w:tc>
        <w:tc>
          <w:tcPr>
            <w:tcW w:w="1276"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b/>
                <w:bCs/>
                <w:sz w:val="22"/>
                <w:szCs w:val="22"/>
              </w:rPr>
            </w:pPr>
            <w:r w:rsidRPr="004F3C19">
              <w:rPr>
                <w:rFonts w:ascii="Calibri" w:eastAsia="Calibri" w:hAnsi="Calibri"/>
                <w:bCs/>
                <w:sz w:val="22"/>
                <w:szCs w:val="22"/>
              </w:rPr>
              <w:t>Bonus</w:t>
            </w:r>
          </w:p>
        </w:tc>
      </w:tr>
    </w:tbl>
    <w:p w:rsidR="00183B25" w:rsidRDefault="00183B25" w:rsidP="00183B25">
      <w:pPr>
        <w:pStyle w:val="Paragraphedeliste"/>
        <w:numPr>
          <w:ilvl w:val="0"/>
          <w:numId w:val="13"/>
        </w:numPr>
        <w:ind w:left="0" w:firstLine="0"/>
      </w:pPr>
      <w:r>
        <w:t>Insérer des photos.</w:t>
      </w:r>
    </w:p>
    <w:p w:rsidR="007C5CBB" w:rsidRDefault="007C5CBB">
      <w:pPr>
        <w:rPr>
          <w:b/>
          <w:bCs/>
        </w:rPr>
      </w:pPr>
    </w:p>
    <w:p w:rsidR="007C5CBB" w:rsidRDefault="007C5CBB">
      <w:pPr>
        <w:rPr>
          <w:b/>
          <w:bCs/>
        </w:rPr>
      </w:pPr>
    </w:p>
    <w:p w:rsidR="007C5CBB" w:rsidRDefault="007C5CBB">
      <w:pPr>
        <w:rPr>
          <w:b/>
          <w:bCs/>
        </w:rPr>
      </w:pPr>
    </w:p>
    <w:p w:rsidR="00183B25" w:rsidRDefault="00183B25"/>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B15AF9"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C1658F" w:rsidRPr="004F3C19" w:rsidRDefault="00C1658F" w:rsidP="007E7474">
            <w:pPr>
              <w:rPr>
                <w:rFonts w:ascii="Calibri" w:eastAsia="Calibri" w:hAnsi="Calibri"/>
                <w:b/>
                <w:bCs/>
                <w:color w:val="FFFFFF"/>
                <w:sz w:val="22"/>
                <w:szCs w:val="22"/>
              </w:rPr>
            </w:pPr>
            <w:r w:rsidRPr="004F3C19">
              <w:rPr>
                <w:rFonts w:ascii="Calibri" w:eastAsia="Calibri" w:hAnsi="Calibri"/>
                <w:b/>
                <w:bCs/>
                <w:color w:val="000000"/>
                <w:sz w:val="22"/>
                <w:szCs w:val="22"/>
                <w:lang w:eastAsia="de-DE"/>
              </w:rPr>
              <w:t>DECHETS</w:t>
            </w:r>
          </w:p>
        </w:tc>
      </w:tr>
      <w:tr w:rsidR="00183B25" w:rsidRPr="002F6908" w:rsidTr="004F3C19">
        <w:tc>
          <w:tcPr>
            <w:tcW w:w="9072" w:type="dxa"/>
            <w:tcBorders>
              <w:right w:val="single" w:sz="8" w:space="0" w:color="B3CC82"/>
            </w:tcBorders>
            <w:shd w:val="clear" w:color="auto" w:fill="auto"/>
          </w:tcPr>
          <w:p w:rsidR="00183B25" w:rsidRPr="004F3C19" w:rsidRDefault="00183B25" w:rsidP="00682C33">
            <w:pPr>
              <w:rPr>
                <w:rFonts w:ascii="Calibri" w:eastAsia="Calibri" w:hAnsi="Calibri"/>
                <w:b/>
                <w:bCs/>
                <w:color w:val="000000"/>
                <w:sz w:val="22"/>
                <w:szCs w:val="22"/>
                <w:lang w:eastAsia="de-DE"/>
              </w:rPr>
            </w:pPr>
            <w:r w:rsidRPr="004F3C19">
              <w:rPr>
                <w:rFonts w:ascii="Calibri" w:eastAsia="Calibri" w:hAnsi="Calibri"/>
                <w:bCs/>
                <w:color w:val="000000"/>
                <w:sz w:val="22"/>
                <w:szCs w:val="22"/>
                <w:lang w:eastAsia="de-DE"/>
              </w:rPr>
              <w:t>Un compostage collectif est proposé sur le site.</w:t>
            </w:r>
          </w:p>
        </w:tc>
        <w:tc>
          <w:tcPr>
            <w:tcW w:w="1276" w:type="dxa"/>
            <w:tcBorders>
              <w:left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sz w:val="22"/>
                <w:szCs w:val="22"/>
              </w:rPr>
            </w:pPr>
            <w:r w:rsidRPr="004F3C19">
              <w:rPr>
                <w:rFonts w:ascii="Calibri" w:eastAsia="Calibri" w:hAnsi="Calibri"/>
                <w:sz w:val="22"/>
                <w:szCs w:val="22"/>
              </w:rPr>
              <w:t>Bonus</w:t>
            </w:r>
          </w:p>
        </w:tc>
      </w:tr>
    </w:tbl>
    <w:p w:rsidR="00183B25" w:rsidRDefault="00183B25" w:rsidP="00183B25">
      <w:pPr>
        <w:pStyle w:val="Paragraphedeliste"/>
        <w:numPr>
          <w:ilvl w:val="0"/>
          <w:numId w:val="13"/>
        </w:numPr>
        <w:ind w:left="0" w:firstLine="0"/>
      </w:pPr>
      <w:r>
        <w:t>Insérer des photos.</w:t>
      </w:r>
    </w:p>
    <w:p w:rsidR="000C5DDA" w:rsidRDefault="000C5DDA" w:rsidP="000C5DDA"/>
    <w:p w:rsidR="000C5DDA" w:rsidRDefault="000C5DDA" w:rsidP="000C5DDA"/>
    <w:p w:rsidR="000C5DDA" w:rsidRDefault="000C5DDA" w:rsidP="000C5DDA"/>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0C5DDA" w:rsidRPr="00A66382" w:rsidTr="004F3C19">
        <w:tc>
          <w:tcPr>
            <w:tcW w:w="9072" w:type="dxa"/>
            <w:tcBorders>
              <w:top w:val="single" w:sz="8" w:space="0" w:color="B3CC82"/>
              <w:left w:val="single" w:sz="8" w:space="0" w:color="B3CC82"/>
              <w:bottom w:val="single" w:sz="8" w:space="0" w:color="B3CC82"/>
              <w:right w:val="single" w:sz="8" w:space="0" w:color="B3CC82"/>
            </w:tcBorders>
            <w:shd w:val="clear" w:color="auto" w:fill="auto"/>
          </w:tcPr>
          <w:p w:rsidR="000C5DDA" w:rsidRPr="004F3C19" w:rsidRDefault="000C5DDA" w:rsidP="00B01D98">
            <w:pPr>
              <w:rPr>
                <w:rFonts w:ascii="Calibri" w:eastAsia="Calibri" w:hAnsi="Calibri"/>
                <w:b/>
                <w:bCs/>
                <w:color w:val="FFFFFF"/>
                <w:sz w:val="22"/>
                <w:szCs w:val="22"/>
              </w:rPr>
            </w:pPr>
            <w:r w:rsidRPr="004F3C19">
              <w:rPr>
                <w:rFonts w:ascii="Calibri" w:hAnsi="Calibri"/>
                <w:bCs/>
                <w:color w:val="000000"/>
                <w:sz w:val="22"/>
                <w:szCs w:val="22"/>
                <w:lang w:eastAsia="de-DE"/>
              </w:rPr>
              <w:t xml:space="preserve">Des conteneurs sélectifs permanents </w:t>
            </w:r>
            <w:r w:rsidR="0028267D" w:rsidRPr="004F3C19">
              <w:rPr>
                <w:rFonts w:ascii="Calibri" w:hAnsi="Calibri"/>
                <w:bCs/>
                <w:color w:val="000000"/>
                <w:sz w:val="22"/>
                <w:szCs w:val="22"/>
                <w:lang w:eastAsia="de-DE"/>
              </w:rPr>
              <w:t xml:space="preserve">(ou poubelles sélectives) </w:t>
            </w:r>
            <w:r w:rsidRPr="004F3C19">
              <w:rPr>
                <w:rFonts w:ascii="Calibri" w:hAnsi="Calibri"/>
                <w:bCs/>
                <w:color w:val="000000"/>
                <w:sz w:val="22"/>
                <w:szCs w:val="22"/>
                <w:lang w:eastAsia="de-DE"/>
              </w:rPr>
              <w:t>sont mis à disposition des citoyens avec une information adéquate.</w:t>
            </w:r>
          </w:p>
        </w:tc>
        <w:tc>
          <w:tcPr>
            <w:tcW w:w="1276"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0C5DDA" w:rsidRPr="004F3C19" w:rsidRDefault="000C5DDA" w:rsidP="004F3C19">
            <w:pPr>
              <w:jc w:val="center"/>
              <w:rPr>
                <w:rFonts w:ascii="Calibri" w:hAnsi="Calibri"/>
                <w:b/>
                <w:bCs/>
                <w:sz w:val="22"/>
                <w:szCs w:val="22"/>
                <w:lang w:eastAsia="de-DE"/>
              </w:rPr>
            </w:pPr>
            <w:r w:rsidRPr="004F3C19">
              <w:rPr>
                <w:rFonts w:ascii="Calibri" w:hAnsi="Calibri"/>
                <w:bCs/>
                <w:sz w:val="22"/>
                <w:szCs w:val="22"/>
                <w:lang w:eastAsia="de-DE"/>
              </w:rPr>
              <w:t>Bonus</w:t>
            </w:r>
          </w:p>
        </w:tc>
      </w:tr>
    </w:tbl>
    <w:p w:rsidR="000C5DDA" w:rsidRDefault="000C5DDA" w:rsidP="000C5DDA">
      <w:pPr>
        <w:pStyle w:val="Paragraphedeliste"/>
        <w:numPr>
          <w:ilvl w:val="0"/>
          <w:numId w:val="13"/>
        </w:numPr>
        <w:ind w:left="0" w:firstLine="0"/>
      </w:pPr>
      <w:r>
        <w:t>Insérer des photos.</w:t>
      </w:r>
    </w:p>
    <w:p w:rsidR="007C5CBB" w:rsidRDefault="007C5CBB">
      <w:pPr>
        <w:rPr>
          <w:b/>
          <w:bCs/>
        </w:rPr>
      </w:pPr>
    </w:p>
    <w:p w:rsidR="00183B25" w:rsidRDefault="00183B25">
      <w:pPr>
        <w:rPr>
          <w:b/>
          <w:bCs/>
        </w:rPr>
      </w:pPr>
    </w:p>
    <w:p w:rsidR="007C5CBB" w:rsidRDefault="007C5CBB">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B15AF9"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C1658F" w:rsidRPr="004F3C19" w:rsidRDefault="00E65038" w:rsidP="007E7474">
            <w:pPr>
              <w:rPr>
                <w:rFonts w:ascii="Calibri" w:eastAsia="Calibri" w:hAnsi="Calibri"/>
                <w:b/>
                <w:bCs/>
                <w:color w:val="FFFFFF"/>
                <w:sz w:val="22"/>
                <w:szCs w:val="22"/>
              </w:rPr>
            </w:pPr>
            <w:r w:rsidRPr="004F3C19">
              <w:rPr>
                <w:rFonts w:ascii="Calibri" w:eastAsia="Calibri" w:hAnsi="Calibri"/>
                <w:b/>
                <w:bCs/>
                <w:color w:val="000000"/>
                <w:sz w:val="22"/>
                <w:szCs w:val="22"/>
                <w:lang w:eastAsia="de-DE"/>
              </w:rPr>
              <w:t>MOBILIERS, MATERIAUX et TRAVAUX</w:t>
            </w:r>
          </w:p>
        </w:tc>
      </w:tr>
      <w:tr w:rsidR="00183B25" w:rsidRPr="00183B25" w:rsidTr="004F3C19">
        <w:tc>
          <w:tcPr>
            <w:tcW w:w="9072" w:type="dxa"/>
            <w:tcBorders>
              <w:bottom w:val="single" w:sz="8" w:space="0" w:color="B3CC82"/>
              <w:right w:val="single" w:sz="8" w:space="0" w:color="B3CC82"/>
            </w:tcBorders>
            <w:shd w:val="clear" w:color="auto" w:fill="auto"/>
          </w:tcPr>
          <w:p w:rsidR="00183B25" w:rsidRPr="004F3C19" w:rsidRDefault="00183B25" w:rsidP="007E7474">
            <w:pPr>
              <w:rPr>
                <w:rFonts w:ascii="Calibri" w:eastAsia="Calibri" w:hAnsi="Calibri"/>
                <w:b/>
                <w:bCs/>
                <w:sz w:val="22"/>
                <w:szCs w:val="22"/>
                <w:lang w:eastAsia="de-DE"/>
              </w:rPr>
            </w:pPr>
            <w:r w:rsidRPr="004F3C19">
              <w:rPr>
                <w:rFonts w:ascii="Calibri" w:eastAsia="Calibri" w:hAnsi="Calibri"/>
                <w:bCs/>
                <w:sz w:val="22"/>
                <w:szCs w:val="22"/>
                <w:lang w:eastAsia="de-DE"/>
              </w:rPr>
              <w:t>Des matériaux naturels, locaux ou de récupération sont privilégiés.</w:t>
            </w:r>
          </w:p>
        </w:tc>
        <w:tc>
          <w:tcPr>
            <w:tcW w:w="1276" w:type="dxa"/>
            <w:tcBorders>
              <w:left w:val="single" w:sz="8" w:space="0" w:color="B3CC82"/>
              <w:bottom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sz w:val="22"/>
                <w:szCs w:val="22"/>
              </w:rPr>
            </w:pPr>
            <w:r w:rsidRPr="004F3C19">
              <w:rPr>
                <w:rFonts w:ascii="Calibri" w:eastAsia="Calibri" w:hAnsi="Calibri"/>
                <w:sz w:val="22"/>
                <w:szCs w:val="22"/>
              </w:rPr>
              <w:t>Bonus</w:t>
            </w:r>
          </w:p>
        </w:tc>
      </w:tr>
    </w:tbl>
    <w:p w:rsidR="00183B25" w:rsidRDefault="00183B25" w:rsidP="00183B25">
      <w:pPr>
        <w:pStyle w:val="Paragraphedeliste"/>
        <w:numPr>
          <w:ilvl w:val="0"/>
          <w:numId w:val="13"/>
        </w:numPr>
        <w:ind w:left="0" w:firstLine="0"/>
      </w:pPr>
      <w:r>
        <w:t>Insérer des photos.</w:t>
      </w:r>
    </w:p>
    <w:p w:rsidR="00183B25" w:rsidRDefault="00183B25">
      <w:pPr>
        <w:rPr>
          <w:bCs/>
        </w:rPr>
      </w:pPr>
    </w:p>
    <w:p w:rsidR="00183B25" w:rsidRDefault="00183B25">
      <w:pPr>
        <w:rPr>
          <w:b/>
          <w:bCs/>
        </w:rPr>
      </w:pPr>
    </w:p>
    <w:tbl>
      <w:tblPr>
        <w:tblW w:w="10490"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47"/>
        <w:gridCol w:w="1243"/>
      </w:tblGrid>
      <w:tr w:rsidR="00713CFC" w:rsidRPr="002D3B13" w:rsidTr="004F3C19">
        <w:tc>
          <w:tcPr>
            <w:tcW w:w="9247" w:type="dxa"/>
            <w:tcBorders>
              <w:top w:val="single" w:sz="8" w:space="0" w:color="B3CC82"/>
              <w:left w:val="single" w:sz="8" w:space="0" w:color="B3CC82"/>
              <w:bottom w:val="single" w:sz="8" w:space="0" w:color="B3CC82"/>
              <w:right w:val="single" w:sz="8" w:space="0" w:color="B3CC82"/>
            </w:tcBorders>
            <w:shd w:val="clear" w:color="auto" w:fill="auto"/>
          </w:tcPr>
          <w:p w:rsidR="00713CFC" w:rsidRPr="004F3C19" w:rsidRDefault="00713CFC" w:rsidP="000610C4">
            <w:pPr>
              <w:rPr>
                <w:rFonts w:ascii="Calibri" w:eastAsia="Calibri" w:hAnsi="Calibri"/>
                <w:b/>
                <w:bCs/>
                <w:sz w:val="22"/>
                <w:szCs w:val="22"/>
                <w:lang w:eastAsia="de-DE"/>
              </w:rPr>
            </w:pPr>
            <w:r w:rsidRPr="004F3C19">
              <w:rPr>
                <w:rFonts w:ascii="Calibri" w:eastAsia="Calibri" w:hAnsi="Calibri"/>
                <w:bCs/>
                <w:sz w:val="22"/>
                <w:szCs w:val="22"/>
                <w:lang w:eastAsia="de-DE"/>
              </w:rPr>
              <w:t>En cas de réfection ou de construction d’un mur, un système permettant la présence de petites cavités sera privilégié. (mur en pierre sèche, gabion de pierres de 15 cm de diam. minimum, présence de briques creuses, …)</w:t>
            </w:r>
          </w:p>
        </w:tc>
        <w:tc>
          <w:tcPr>
            <w:tcW w:w="1243"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713CFC" w:rsidRPr="004F3C19" w:rsidRDefault="00713CFC" w:rsidP="004F3C19">
            <w:pPr>
              <w:jc w:val="center"/>
              <w:rPr>
                <w:rFonts w:ascii="Calibri" w:eastAsia="Calibri" w:hAnsi="Calibri"/>
                <w:b/>
                <w:bCs/>
                <w:sz w:val="22"/>
                <w:szCs w:val="22"/>
                <w:lang w:eastAsia="de-DE"/>
              </w:rPr>
            </w:pPr>
            <w:r w:rsidRPr="004F3C19">
              <w:rPr>
                <w:rFonts w:ascii="Calibri" w:eastAsia="Calibri" w:hAnsi="Calibri"/>
                <w:bCs/>
                <w:sz w:val="22"/>
                <w:szCs w:val="22"/>
                <w:lang w:eastAsia="de-DE"/>
              </w:rPr>
              <w:t>Bonus</w:t>
            </w:r>
          </w:p>
        </w:tc>
      </w:tr>
    </w:tbl>
    <w:p w:rsidR="00713CFC" w:rsidRDefault="00713CFC" w:rsidP="00713CFC">
      <w:pPr>
        <w:pStyle w:val="Paragraphedeliste"/>
        <w:numPr>
          <w:ilvl w:val="0"/>
          <w:numId w:val="13"/>
        </w:numPr>
        <w:ind w:left="0" w:firstLine="0"/>
      </w:pPr>
      <w:r>
        <w:t>Insérer des photos et/ou des schémas du mur.</w:t>
      </w:r>
    </w:p>
    <w:p w:rsidR="00183B25" w:rsidRDefault="00183B25"/>
    <w:p w:rsidR="00E65038" w:rsidRDefault="00E65038"/>
    <w:p w:rsidR="00E65038" w:rsidRDefault="00E65038"/>
    <w:tbl>
      <w:tblPr>
        <w:tblW w:w="10490"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246"/>
        <w:gridCol w:w="1244"/>
      </w:tblGrid>
      <w:tr w:rsidR="00E65038" w:rsidTr="004F3C19">
        <w:tc>
          <w:tcPr>
            <w:tcW w:w="9246" w:type="dxa"/>
            <w:tcBorders>
              <w:top w:val="single" w:sz="8" w:space="0" w:color="B3CC82"/>
              <w:left w:val="single" w:sz="8" w:space="0" w:color="B3CC82"/>
              <w:bottom w:val="single" w:sz="8" w:space="0" w:color="B3CC82"/>
              <w:right w:val="single" w:sz="8" w:space="0" w:color="B3CC82"/>
            </w:tcBorders>
            <w:shd w:val="clear" w:color="auto" w:fill="auto"/>
          </w:tcPr>
          <w:p w:rsidR="00E65038" w:rsidRPr="004F3C19" w:rsidRDefault="00E65038" w:rsidP="000610C4">
            <w:pPr>
              <w:rPr>
                <w:rFonts w:ascii="Calibri" w:eastAsia="Calibri" w:hAnsi="Calibri"/>
                <w:b/>
                <w:bCs/>
                <w:sz w:val="22"/>
                <w:szCs w:val="22"/>
                <w:lang w:eastAsia="de-DE"/>
              </w:rPr>
            </w:pPr>
            <w:r w:rsidRPr="004F3C19">
              <w:rPr>
                <w:rFonts w:ascii="Calibri" w:eastAsia="Calibri" w:hAnsi="Calibri"/>
                <w:bCs/>
                <w:sz w:val="22"/>
                <w:szCs w:val="22"/>
                <w:lang w:eastAsia="de-DE"/>
              </w:rPr>
              <w:t>Lors de travaux réalisés par entreprise privée, les entreprises sociales seront favorisées via intégration de critères sociaux dans le cahier des charges.</w:t>
            </w:r>
          </w:p>
        </w:tc>
        <w:tc>
          <w:tcPr>
            <w:tcW w:w="1244" w:type="dxa"/>
            <w:tcBorders>
              <w:top w:val="single" w:sz="8" w:space="0" w:color="B3CC82"/>
              <w:left w:val="single" w:sz="8" w:space="0" w:color="B3CC82"/>
              <w:bottom w:val="single" w:sz="8" w:space="0" w:color="B3CC82"/>
              <w:right w:val="single" w:sz="8" w:space="0" w:color="B3CC82"/>
            </w:tcBorders>
            <w:shd w:val="clear" w:color="auto" w:fill="00B0F0"/>
            <w:vAlign w:val="center"/>
          </w:tcPr>
          <w:p w:rsidR="00E65038" w:rsidRPr="004F3C19" w:rsidRDefault="00E65038" w:rsidP="004F3C19">
            <w:pPr>
              <w:jc w:val="center"/>
              <w:rPr>
                <w:rFonts w:ascii="Calibri" w:eastAsia="Calibri" w:hAnsi="Calibri"/>
                <w:b/>
                <w:bCs/>
                <w:sz w:val="22"/>
                <w:szCs w:val="22"/>
                <w:lang w:eastAsia="de-DE"/>
              </w:rPr>
            </w:pPr>
            <w:r w:rsidRPr="004F3C19">
              <w:rPr>
                <w:rFonts w:ascii="Calibri" w:eastAsia="Calibri" w:hAnsi="Calibri"/>
                <w:bCs/>
                <w:sz w:val="22"/>
                <w:szCs w:val="22"/>
                <w:lang w:eastAsia="de-DE"/>
              </w:rPr>
              <w:t>Bonus</w:t>
            </w:r>
          </w:p>
        </w:tc>
      </w:tr>
    </w:tbl>
    <w:p w:rsidR="00E65038" w:rsidRDefault="00E65038" w:rsidP="00E65038">
      <w:pPr>
        <w:pStyle w:val="Paragraphedeliste"/>
        <w:numPr>
          <w:ilvl w:val="0"/>
          <w:numId w:val="13"/>
        </w:numPr>
        <w:ind w:left="0" w:firstLine="0"/>
      </w:pPr>
      <w:r>
        <w:t>Joindre une copie du cahier des charges.</w:t>
      </w:r>
    </w:p>
    <w:p w:rsidR="00183B25" w:rsidRDefault="00183B25">
      <w:r>
        <w:rPr>
          <w:b/>
          <w:bCs/>
        </w:rPr>
        <w:br w:type="page"/>
      </w: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B15AF9"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C1658F" w:rsidRPr="004F3C19" w:rsidRDefault="00C1658F" w:rsidP="007E7474">
            <w:pPr>
              <w:rPr>
                <w:rFonts w:ascii="Calibri" w:eastAsia="Calibri" w:hAnsi="Calibri"/>
                <w:b/>
                <w:bCs/>
                <w:color w:val="FFFFFF"/>
                <w:sz w:val="22"/>
                <w:szCs w:val="22"/>
              </w:rPr>
            </w:pPr>
            <w:r w:rsidRPr="004F3C19">
              <w:rPr>
                <w:rFonts w:ascii="Calibri" w:eastAsia="Calibri" w:hAnsi="Calibri"/>
                <w:b/>
                <w:bCs/>
                <w:color w:val="000000"/>
                <w:sz w:val="22"/>
                <w:szCs w:val="22"/>
                <w:lang w:eastAsia="de-DE"/>
              </w:rPr>
              <w:lastRenderedPageBreak/>
              <w:t>COMMUNICATION</w:t>
            </w:r>
          </w:p>
        </w:tc>
      </w:tr>
      <w:tr w:rsidR="00183B25" w:rsidRPr="002F6908" w:rsidTr="004F3C19">
        <w:tc>
          <w:tcPr>
            <w:tcW w:w="9072" w:type="dxa"/>
            <w:tcBorders>
              <w:bottom w:val="single" w:sz="8" w:space="0" w:color="B3CC82"/>
              <w:right w:val="single" w:sz="8" w:space="0" w:color="B3CC82"/>
            </w:tcBorders>
            <w:shd w:val="clear" w:color="auto" w:fill="auto"/>
          </w:tcPr>
          <w:p w:rsidR="00183B25" w:rsidRPr="004F3C19" w:rsidRDefault="00183B25" w:rsidP="007E7474">
            <w:pPr>
              <w:rPr>
                <w:rFonts w:ascii="Calibri" w:eastAsia="Calibri" w:hAnsi="Calibri"/>
                <w:b/>
                <w:bCs/>
                <w:sz w:val="22"/>
                <w:szCs w:val="22"/>
                <w:lang w:eastAsia="de-DE"/>
              </w:rPr>
            </w:pPr>
            <w:r w:rsidRPr="004F3C19">
              <w:rPr>
                <w:rFonts w:ascii="Calibri" w:eastAsia="Calibri" w:hAnsi="Calibri"/>
                <w:bCs/>
                <w:sz w:val="22"/>
                <w:szCs w:val="22"/>
                <w:lang w:eastAsia="de-DE"/>
              </w:rPr>
              <w:t>Un règlement du cimetière imposant aux citoyens une liste de plantes indigènes ou à haute valeur biologique pour le fleurissement des tombes et l’usage de produits respectueux de l’environnement pour leur nettoyage est clairement affiché.</w:t>
            </w:r>
          </w:p>
        </w:tc>
        <w:tc>
          <w:tcPr>
            <w:tcW w:w="1276" w:type="dxa"/>
            <w:tcBorders>
              <w:left w:val="single" w:sz="8" w:space="0" w:color="B3CC82"/>
              <w:bottom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sz w:val="22"/>
                <w:szCs w:val="22"/>
              </w:rPr>
            </w:pPr>
            <w:r w:rsidRPr="004F3C19">
              <w:rPr>
                <w:rFonts w:ascii="Calibri" w:eastAsia="Calibri" w:hAnsi="Calibri"/>
                <w:sz w:val="22"/>
                <w:szCs w:val="22"/>
              </w:rPr>
              <w:t>Bonus</w:t>
            </w:r>
          </w:p>
        </w:tc>
      </w:tr>
    </w:tbl>
    <w:p w:rsidR="00183B25" w:rsidRDefault="00183B25" w:rsidP="00183B25">
      <w:pPr>
        <w:pStyle w:val="Paragraphedeliste"/>
        <w:numPr>
          <w:ilvl w:val="0"/>
          <w:numId w:val="13"/>
        </w:numPr>
        <w:ind w:left="0" w:firstLine="0"/>
      </w:pPr>
      <w:r>
        <w:t>Joindre une copie du règlement et insérer une copie de l’information diffusée (dépliant, article, panneau, …).</w:t>
      </w:r>
    </w:p>
    <w:p w:rsidR="00183B25" w:rsidRPr="00183B25" w:rsidRDefault="00183B25">
      <w:pPr>
        <w:rPr>
          <w:b/>
          <w:bCs/>
          <w:lang w:val="fr-BE"/>
        </w:rPr>
      </w:pPr>
    </w:p>
    <w:p w:rsidR="00183B25" w:rsidRDefault="00183B25">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10348"/>
      </w:tblGrid>
      <w:tr w:rsidR="00183B25" w:rsidRPr="00183B25" w:rsidTr="004F3C19">
        <w:tc>
          <w:tcPr>
            <w:tcW w:w="10348" w:type="dxa"/>
            <w:tcBorders>
              <w:top w:val="single" w:sz="8" w:space="0" w:color="B3CC82"/>
              <w:left w:val="single" w:sz="8" w:space="0" w:color="B3CC82"/>
              <w:bottom w:val="single" w:sz="8" w:space="0" w:color="B3CC82"/>
              <w:right w:val="single" w:sz="8" w:space="0" w:color="B3CC82"/>
            </w:tcBorders>
            <w:shd w:val="clear" w:color="auto" w:fill="auto"/>
          </w:tcPr>
          <w:p w:rsidR="00183B25" w:rsidRPr="004F3C19" w:rsidRDefault="00183B25" w:rsidP="000610C4">
            <w:pPr>
              <w:rPr>
                <w:rFonts w:ascii="Calibri" w:eastAsia="Calibri" w:hAnsi="Calibri"/>
                <w:b/>
                <w:bCs/>
                <w:sz w:val="22"/>
                <w:szCs w:val="22"/>
                <w:lang w:eastAsia="de-DE"/>
              </w:rPr>
            </w:pPr>
            <w:r w:rsidRPr="004F3C19">
              <w:rPr>
                <w:rFonts w:ascii="Calibri" w:eastAsia="Calibri" w:hAnsi="Calibri"/>
                <w:bCs/>
                <w:sz w:val="22"/>
                <w:szCs w:val="22"/>
                <w:lang w:eastAsia="de-DE"/>
              </w:rPr>
              <w:t xml:space="preserve">Des visites du cimetière sont organisées afin de faire </w:t>
            </w:r>
            <w:r w:rsidR="0028267D" w:rsidRPr="004F3C19">
              <w:rPr>
                <w:rFonts w:ascii="Calibri" w:eastAsia="Calibri" w:hAnsi="Calibri"/>
                <w:bCs/>
                <w:sz w:val="22"/>
                <w:szCs w:val="22"/>
                <w:lang w:eastAsia="de-DE"/>
              </w:rPr>
              <w:t>découvrir la biodiversité présente aux citoyens.</w:t>
            </w:r>
          </w:p>
        </w:tc>
      </w:tr>
    </w:tbl>
    <w:p w:rsidR="00183B25" w:rsidRDefault="00183B25" w:rsidP="00183B25">
      <w:pPr>
        <w:pStyle w:val="Paragraphedeliste"/>
        <w:numPr>
          <w:ilvl w:val="0"/>
          <w:numId w:val="13"/>
        </w:numPr>
        <w:ind w:left="0" w:firstLine="0"/>
      </w:pPr>
      <w:r>
        <w:t>Joindre un planning des visites et insérer des photos.</w:t>
      </w:r>
    </w:p>
    <w:p w:rsidR="00183B25" w:rsidRDefault="00183B25">
      <w:pPr>
        <w:rPr>
          <w:b/>
          <w:bCs/>
          <w:lang w:val="fr-BE"/>
        </w:rPr>
      </w:pPr>
    </w:p>
    <w:p w:rsidR="00183B25" w:rsidRPr="00183B25" w:rsidRDefault="00183B25">
      <w:pPr>
        <w:rPr>
          <w:b/>
          <w:bCs/>
          <w:lang w:val="fr-BE"/>
        </w:rPr>
      </w:pPr>
    </w:p>
    <w:p w:rsidR="00183B25" w:rsidRDefault="00183B25">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10348"/>
      </w:tblGrid>
      <w:tr w:rsidR="00183B25" w:rsidRPr="00183B25" w:rsidTr="004F3C19">
        <w:tc>
          <w:tcPr>
            <w:tcW w:w="10348" w:type="dxa"/>
            <w:tcBorders>
              <w:top w:val="single" w:sz="8" w:space="0" w:color="B3CC82"/>
              <w:left w:val="single" w:sz="8" w:space="0" w:color="B3CC82"/>
              <w:bottom w:val="single" w:sz="8" w:space="0" w:color="B3CC82"/>
              <w:right w:val="single" w:sz="8" w:space="0" w:color="B3CC82"/>
            </w:tcBorders>
            <w:shd w:val="clear" w:color="auto" w:fill="auto"/>
          </w:tcPr>
          <w:p w:rsidR="00183B25" w:rsidRPr="004F3C19" w:rsidRDefault="00183B25" w:rsidP="000610C4">
            <w:pPr>
              <w:rPr>
                <w:rFonts w:ascii="Calibri" w:eastAsia="Calibri" w:hAnsi="Calibri"/>
                <w:b/>
                <w:bCs/>
                <w:sz w:val="22"/>
                <w:szCs w:val="22"/>
                <w:lang w:eastAsia="de-DE"/>
              </w:rPr>
            </w:pPr>
            <w:r w:rsidRPr="004F3C19">
              <w:rPr>
                <w:rFonts w:ascii="Calibri" w:eastAsia="Calibri" w:hAnsi="Calibri"/>
                <w:bCs/>
                <w:sz w:val="22"/>
                <w:szCs w:val="22"/>
                <w:lang w:eastAsia="de-DE"/>
              </w:rPr>
              <w:t>Les résultats des inventaires floristiques et faunistiques sont communiqués aux visiteurs.</w:t>
            </w:r>
          </w:p>
        </w:tc>
      </w:tr>
    </w:tbl>
    <w:p w:rsidR="00183B25" w:rsidRDefault="00183B25" w:rsidP="00183B25">
      <w:pPr>
        <w:pStyle w:val="Paragraphedeliste"/>
        <w:numPr>
          <w:ilvl w:val="0"/>
          <w:numId w:val="13"/>
        </w:numPr>
        <w:ind w:left="0" w:firstLine="0"/>
      </w:pPr>
      <w:r>
        <w:t>Insérer une copie de l’information diffusée (dépliant, article, panneau, …).</w:t>
      </w:r>
    </w:p>
    <w:p w:rsidR="00183B25" w:rsidRPr="00183B25" w:rsidRDefault="00183B25">
      <w:pPr>
        <w:rPr>
          <w:b/>
          <w:bCs/>
          <w:lang w:val="fr-BE"/>
        </w:rPr>
      </w:pPr>
    </w:p>
    <w:p w:rsidR="00183B25" w:rsidRDefault="00183B25">
      <w:pPr>
        <w:rPr>
          <w:b/>
          <w:bCs/>
        </w:rPr>
      </w:pPr>
    </w:p>
    <w:p w:rsidR="00183B25" w:rsidRDefault="00183B25">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10348"/>
      </w:tblGrid>
      <w:tr w:rsidR="00183B25" w:rsidRPr="00183B25" w:rsidTr="004F3C19">
        <w:tc>
          <w:tcPr>
            <w:tcW w:w="10348" w:type="dxa"/>
            <w:tcBorders>
              <w:top w:val="single" w:sz="8" w:space="0" w:color="B3CC82"/>
              <w:left w:val="single" w:sz="8" w:space="0" w:color="B3CC82"/>
              <w:bottom w:val="single" w:sz="8" w:space="0" w:color="B3CC82"/>
              <w:right w:val="single" w:sz="8" w:space="0" w:color="B3CC82"/>
            </w:tcBorders>
            <w:shd w:val="clear" w:color="auto" w:fill="auto"/>
          </w:tcPr>
          <w:p w:rsidR="00183B25" w:rsidRPr="004F3C19" w:rsidRDefault="00183B25" w:rsidP="000610C4">
            <w:pPr>
              <w:rPr>
                <w:rFonts w:ascii="Calibri" w:eastAsia="Calibri" w:hAnsi="Calibri"/>
                <w:b/>
                <w:bCs/>
                <w:sz w:val="22"/>
                <w:szCs w:val="22"/>
                <w:lang w:eastAsia="de-DE"/>
              </w:rPr>
            </w:pPr>
            <w:r w:rsidRPr="004F3C19">
              <w:rPr>
                <w:rFonts w:ascii="Calibri" w:eastAsia="Calibri" w:hAnsi="Calibri"/>
                <w:bCs/>
                <w:sz w:val="22"/>
                <w:szCs w:val="22"/>
                <w:lang w:eastAsia="de-DE"/>
              </w:rPr>
              <w:t xml:space="preserve">Des actions favorisant l’implication du public sont réalisées (participation aux aménagements, </w:t>
            </w:r>
            <w:proofErr w:type="spellStart"/>
            <w:r w:rsidRPr="004F3C19">
              <w:rPr>
                <w:rFonts w:ascii="Calibri" w:eastAsia="Calibri" w:hAnsi="Calibri"/>
                <w:bCs/>
                <w:sz w:val="22"/>
                <w:szCs w:val="22"/>
                <w:lang w:eastAsia="de-DE"/>
              </w:rPr>
              <w:t>végétalisation</w:t>
            </w:r>
            <w:proofErr w:type="spellEnd"/>
            <w:r w:rsidRPr="004F3C19">
              <w:rPr>
                <w:rFonts w:ascii="Calibri" w:eastAsia="Calibri" w:hAnsi="Calibri"/>
                <w:bCs/>
                <w:sz w:val="22"/>
                <w:szCs w:val="22"/>
                <w:lang w:eastAsia="de-DE"/>
              </w:rPr>
              <w:t xml:space="preserve"> de murs riverains, relevé faune et flore, …)</w:t>
            </w:r>
          </w:p>
        </w:tc>
      </w:tr>
    </w:tbl>
    <w:p w:rsidR="00183B25" w:rsidRDefault="00183B25" w:rsidP="00183B25">
      <w:pPr>
        <w:pStyle w:val="Paragraphedeliste"/>
        <w:numPr>
          <w:ilvl w:val="0"/>
          <w:numId w:val="13"/>
        </w:numPr>
        <w:ind w:left="0" w:firstLine="0"/>
      </w:pPr>
      <w:r>
        <w:t>Décrire les actions réalisées et insérer des photos.</w:t>
      </w:r>
    </w:p>
    <w:p w:rsidR="007C5CBB" w:rsidRDefault="007C5CBB">
      <w:pPr>
        <w:rPr>
          <w:b/>
          <w:bCs/>
        </w:rPr>
      </w:pPr>
    </w:p>
    <w:p w:rsidR="007C5CBB" w:rsidRDefault="007C5CBB">
      <w:pPr>
        <w:rPr>
          <w:b/>
          <w:bCs/>
        </w:rPr>
      </w:pPr>
    </w:p>
    <w:p w:rsidR="007C5CBB" w:rsidRDefault="007C5CBB">
      <w:pPr>
        <w:rPr>
          <w:b/>
          <w:bCs/>
        </w:rPr>
      </w:pPr>
    </w:p>
    <w:p w:rsidR="007C5CBB" w:rsidRDefault="007C5CBB">
      <w:pPr>
        <w:rPr>
          <w:b/>
          <w:bCs/>
        </w:rPr>
      </w:pPr>
    </w:p>
    <w:p w:rsidR="007C5CBB" w:rsidRDefault="007C5CBB">
      <w:pPr>
        <w:rPr>
          <w:b/>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B15AF9"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C1658F" w:rsidRPr="004F3C19" w:rsidRDefault="00C1658F" w:rsidP="007E7474">
            <w:pPr>
              <w:rPr>
                <w:rFonts w:ascii="Calibri" w:eastAsia="Calibri" w:hAnsi="Calibri"/>
                <w:b/>
                <w:bCs/>
                <w:color w:val="000000"/>
                <w:sz w:val="22"/>
                <w:szCs w:val="22"/>
                <w:lang w:eastAsia="de-DE"/>
              </w:rPr>
            </w:pPr>
            <w:r w:rsidRPr="004F3C19">
              <w:rPr>
                <w:rFonts w:ascii="Calibri" w:eastAsia="Calibri" w:hAnsi="Calibri"/>
                <w:b/>
                <w:bCs/>
                <w:color w:val="000000"/>
                <w:sz w:val="22"/>
                <w:szCs w:val="22"/>
                <w:lang w:eastAsia="de-DE"/>
              </w:rPr>
              <w:t>GESTION DU BRUIT</w:t>
            </w:r>
          </w:p>
        </w:tc>
      </w:tr>
      <w:tr w:rsidR="00183B25" w:rsidRPr="00183B25" w:rsidTr="004F3C19">
        <w:tc>
          <w:tcPr>
            <w:tcW w:w="9072" w:type="dxa"/>
            <w:tcBorders>
              <w:bottom w:val="single" w:sz="8" w:space="0" w:color="B3CC82"/>
              <w:right w:val="single" w:sz="8" w:space="0" w:color="B3CC82"/>
            </w:tcBorders>
            <w:shd w:val="clear" w:color="auto" w:fill="auto"/>
          </w:tcPr>
          <w:p w:rsidR="00183B25" w:rsidRPr="004F3C19" w:rsidRDefault="00183B25" w:rsidP="007E7474">
            <w:pPr>
              <w:rPr>
                <w:rFonts w:ascii="Calibri" w:eastAsia="Calibri" w:hAnsi="Calibri"/>
                <w:b/>
                <w:bCs/>
                <w:sz w:val="22"/>
                <w:szCs w:val="22"/>
                <w:lang w:eastAsia="de-DE"/>
              </w:rPr>
            </w:pPr>
            <w:r w:rsidRPr="004F3C19">
              <w:rPr>
                <w:rFonts w:ascii="Calibri" w:eastAsia="Calibri" w:hAnsi="Calibri"/>
                <w:bCs/>
                <w:sz w:val="22"/>
                <w:szCs w:val="22"/>
                <w:lang w:eastAsia="de-DE"/>
              </w:rPr>
              <w:t>Les usagers et le personnel du cimetière sont informés sur la gestion du bruit.</w:t>
            </w:r>
          </w:p>
        </w:tc>
        <w:tc>
          <w:tcPr>
            <w:tcW w:w="1276" w:type="dxa"/>
            <w:tcBorders>
              <w:left w:val="single" w:sz="8" w:space="0" w:color="B3CC82"/>
              <w:bottom w:val="single" w:sz="8" w:space="0" w:color="B3CC82"/>
              <w:right w:val="single" w:sz="8" w:space="0" w:color="B3CC82"/>
            </w:tcBorders>
            <w:shd w:val="clear" w:color="auto" w:fill="00B0F0"/>
          </w:tcPr>
          <w:p w:rsidR="00183B25" w:rsidRPr="004F3C19" w:rsidRDefault="00183B25" w:rsidP="004F3C19">
            <w:pPr>
              <w:jc w:val="center"/>
              <w:rPr>
                <w:rFonts w:ascii="Calibri" w:eastAsia="Calibri" w:hAnsi="Calibri"/>
                <w:sz w:val="22"/>
                <w:szCs w:val="22"/>
              </w:rPr>
            </w:pPr>
            <w:r w:rsidRPr="004F3C19">
              <w:rPr>
                <w:rFonts w:ascii="Calibri" w:eastAsia="Calibri" w:hAnsi="Calibri"/>
                <w:sz w:val="22"/>
                <w:szCs w:val="22"/>
              </w:rPr>
              <w:t>Bonus</w:t>
            </w:r>
          </w:p>
        </w:tc>
      </w:tr>
    </w:tbl>
    <w:p w:rsidR="00183B25" w:rsidRDefault="00183B25" w:rsidP="00183B25">
      <w:pPr>
        <w:pStyle w:val="Paragraphedeliste"/>
        <w:numPr>
          <w:ilvl w:val="0"/>
          <w:numId w:val="13"/>
        </w:numPr>
        <w:ind w:left="0" w:firstLine="0"/>
      </w:pPr>
      <w:r>
        <w:t>Insérer une copie de l’information diffusée (dépliant, article, panneau, …).</w:t>
      </w:r>
    </w:p>
    <w:p w:rsidR="00183B25" w:rsidRPr="00183B25" w:rsidRDefault="00183B25">
      <w:pPr>
        <w:rPr>
          <w:bCs/>
          <w:lang w:val="fr-BE"/>
        </w:rPr>
      </w:pPr>
    </w:p>
    <w:p w:rsidR="00183B25" w:rsidRDefault="00183B25">
      <w:pPr>
        <w:rPr>
          <w:bCs/>
        </w:rPr>
      </w:pPr>
    </w:p>
    <w:p w:rsidR="00183B25" w:rsidRPr="00183B25" w:rsidRDefault="00183B25">
      <w:pPr>
        <w:rPr>
          <w:bCs/>
        </w:rPr>
      </w:pPr>
    </w:p>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183B25" w:rsidRPr="00183B25" w:rsidTr="004F3C19">
        <w:tc>
          <w:tcPr>
            <w:tcW w:w="9072" w:type="dxa"/>
            <w:tcBorders>
              <w:top w:val="single" w:sz="8" w:space="0" w:color="B3CC82"/>
              <w:left w:val="single" w:sz="8" w:space="0" w:color="B3CC82"/>
              <w:bottom w:val="single" w:sz="8" w:space="0" w:color="B3CC82"/>
              <w:right w:val="single" w:sz="8" w:space="0" w:color="B3CC82"/>
            </w:tcBorders>
            <w:shd w:val="clear" w:color="auto" w:fill="auto"/>
          </w:tcPr>
          <w:p w:rsidR="00183B25" w:rsidRPr="004F3C19" w:rsidRDefault="00183B25" w:rsidP="000610C4">
            <w:pPr>
              <w:rPr>
                <w:rFonts w:ascii="Calibri" w:eastAsia="Calibri" w:hAnsi="Calibri"/>
                <w:b/>
                <w:bCs/>
                <w:sz w:val="22"/>
                <w:szCs w:val="22"/>
                <w:lang w:eastAsia="de-DE"/>
              </w:rPr>
            </w:pPr>
            <w:r w:rsidRPr="004F3C19">
              <w:rPr>
                <w:rFonts w:ascii="Calibri" w:eastAsia="Calibri" w:hAnsi="Calibri"/>
                <w:bCs/>
                <w:sz w:val="22"/>
                <w:szCs w:val="22"/>
                <w:lang w:eastAsia="de-DE"/>
              </w:rPr>
              <w:t xml:space="preserve">Des mesures sont mises en place pour diminuer l’usage des moteurs thermiques </w:t>
            </w:r>
          </w:p>
        </w:tc>
        <w:tc>
          <w:tcPr>
            <w:tcW w:w="1276" w:type="dxa"/>
            <w:tcBorders>
              <w:top w:val="single" w:sz="8" w:space="0" w:color="B3CC82"/>
              <w:left w:val="single" w:sz="8" w:space="0" w:color="B3CC82"/>
              <w:bottom w:val="single" w:sz="8" w:space="0" w:color="B3CC82"/>
              <w:right w:val="single" w:sz="8" w:space="0" w:color="B3CC82"/>
            </w:tcBorders>
            <w:shd w:val="clear" w:color="auto" w:fill="00B0F0"/>
          </w:tcPr>
          <w:p w:rsidR="00183B25" w:rsidRPr="004F3C19" w:rsidRDefault="00183B25" w:rsidP="004F3C19">
            <w:pPr>
              <w:jc w:val="center"/>
              <w:rPr>
                <w:rFonts w:ascii="Calibri" w:eastAsia="Calibri" w:hAnsi="Calibri"/>
                <w:b/>
                <w:bCs/>
                <w:sz w:val="22"/>
                <w:szCs w:val="22"/>
              </w:rPr>
            </w:pPr>
            <w:r w:rsidRPr="004F3C19">
              <w:rPr>
                <w:rFonts w:ascii="Calibri" w:eastAsia="Calibri" w:hAnsi="Calibri"/>
                <w:bCs/>
                <w:sz w:val="22"/>
                <w:szCs w:val="22"/>
              </w:rPr>
              <w:t>Bonus</w:t>
            </w:r>
          </w:p>
        </w:tc>
      </w:tr>
    </w:tbl>
    <w:p w:rsidR="00470DD3" w:rsidRDefault="00470DD3" w:rsidP="00470DD3">
      <w:pPr>
        <w:pStyle w:val="Paragraphedeliste"/>
        <w:numPr>
          <w:ilvl w:val="0"/>
          <w:numId w:val="13"/>
        </w:numPr>
        <w:ind w:left="0" w:firstLine="0"/>
      </w:pPr>
      <w:r>
        <w:t>Expliquer les mesures mises en place.</w:t>
      </w:r>
    </w:p>
    <w:p w:rsidR="007C5CBB" w:rsidRDefault="007C5CBB">
      <w:pPr>
        <w:rPr>
          <w:b/>
          <w:bCs/>
        </w:rPr>
      </w:pPr>
    </w:p>
    <w:p w:rsidR="007C5CBB" w:rsidRDefault="007C5CBB">
      <w:pPr>
        <w:rPr>
          <w:b/>
          <w:bCs/>
        </w:rPr>
      </w:pPr>
    </w:p>
    <w:p w:rsidR="00183B25" w:rsidRDefault="00183B25"/>
    <w:tbl>
      <w:tblPr>
        <w:tblW w:w="10348"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4A0"/>
      </w:tblPr>
      <w:tblGrid>
        <w:gridCol w:w="9072"/>
        <w:gridCol w:w="1276"/>
      </w:tblGrid>
      <w:tr w:rsidR="00B15AF9" w:rsidRPr="002F6908" w:rsidTr="004F3C19">
        <w:tc>
          <w:tcPr>
            <w:tcW w:w="10348" w:type="dxa"/>
            <w:gridSpan w:val="2"/>
            <w:tcBorders>
              <w:top w:val="single" w:sz="8" w:space="0" w:color="B3CC82"/>
              <w:left w:val="single" w:sz="8" w:space="0" w:color="B3CC82"/>
              <w:bottom w:val="single" w:sz="8" w:space="0" w:color="B3CC82"/>
              <w:right w:val="single" w:sz="8" w:space="0" w:color="B3CC82"/>
            </w:tcBorders>
            <w:shd w:val="clear" w:color="auto" w:fill="75DBFF"/>
            <w:vAlign w:val="center"/>
          </w:tcPr>
          <w:p w:rsidR="00C1658F" w:rsidRPr="004F3C19" w:rsidRDefault="00C1658F" w:rsidP="007E7474">
            <w:pPr>
              <w:rPr>
                <w:rFonts w:ascii="Calibri" w:eastAsia="Calibri" w:hAnsi="Calibri"/>
                <w:b/>
                <w:bCs/>
                <w:sz w:val="22"/>
                <w:szCs w:val="22"/>
              </w:rPr>
            </w:pPr>
            <w:r w:rsidRPr="004F3C19">
              <w:rPr>
                <w:rFonts w:ascii="Calibri" w:eastAsia="Calibri" w:hAnsi="Calibri"/>
                <w:b/>
                <w:bCs/>
                <w:sz w:val="22"/>
                <w:szCs w:val="22"/>
              </w:rPr>
              <w:t>FORMATION</w:t>
            </w:r>
          </w:p>
        </w:tc>
      </w:tr>
      <w:tr w:rsidR="00183B25" w:rsidRPr="002F6908" w:rsidTr="004F3C19">
        <w:tc>
          <w:tcPr>
            <w:tcW w:w="9072" w:type="dxa"/>
            <w:tcBorders>
              <w:right w:val="single" w:sz="8" w:space="0" w:color="B3CC82"/>
            </w:tcBorders>
            <w:shd w:val="clear" w:color="auto" w:fill="auto"/>
          </w:tcPr>
          <w:p w:rsidR="00183B25" w:rsidRPr="004F3C19" w:rsidRDefault="00183B25" w:rsidP="007E7474">
            <w:pPr>
              <w:rPr>
                <w:rFonts w:ascii="Calibri" w:eastAsia="Calibri" w:hAnsi="Calibri"/>
                <w:b/>
                <w:bCs/>
                <w:color w:val="000000"/>
                <w:sz w:val="22"/>
                <w:szCs w:val="22"/>
                <w:lang w:eastAsia="de-DE"/>
              </w:rPr>
            </w:pPr>
            <w:r w:rsidRPr="004F3C19">
              <w:rPr>
                <w:rFonts w:ascii="Calibri" w:eastAsia="Calibri" w:hAnsi="Calibri"/>
                <w:bCs/>
                <w:color w:val="000000"/>
                <w:sz w:val="22"/>
                <w:szCs w:val="22"/>
                <w:lang w:eastAsia="de-DE"/>
              </w:rPr>
              <w:t>L’ensemble du personnel a été sensibilisé à la gestion écologique des cimetières</w:t>
            </w:r>
            <w:r w:rsidR="006F4E56" w:rsidRPr="004F3C19">
              <w:rPr>
                <w:rFonts w:ascii="Calibri" w:eastAsia="Calibri" w:hAnsi="Calibri"/>
                <w:bCs/>
                <w:color w:val="000000"/>
                <w:sz w:val="22"/>
                <w:szCs w:val="22"/>
                <w:lang w:eastAsia="de-DE"/>
              </w:rPr>
              <w:t xml:space="preserve"> ou à la gestion différenciée.</w:t>
            </w:r>
          </w:p>
        </w:tc>
        <w:tc>
          <w:tcPr>
            <w:tcW w:w="1276" w:type="dxa"/>
            <w:tcBorders>
              <w:left w:val="single" w:sz="8" w:space="0" w:color="B3CC82"/>
              <w:right w:val="single" w:sz="8" w:space="0" w:color="B3CC82"/>
            </w:tcBorders>
            <w:shd w:val="clear" w:color="auto" w:fill="00B0F0"/>
            <w:vAlign w:val="center"/>
          </w:tcPr>
          <w:p w:rsidR="00183B25" w:rsidRPr="004F3C19" w:rsidRDefault="00183B25" w:rsidP="004F3C19">
            <w:pPr>
              <w:jc w:val="center"/>
              <w:rPr>
                <w:rFonts w:ascii="Calibri" w:eastAsia="Calibri" w:hAnsi="Calibri"/>
                <w:sz w:val="22"/>
                <w:szCs w:val="22"/>
              </w:rPr>
            </w:pPr>
            <w:r w:rsidRPr="004F3C19">
              <w:rPr>
                <w:rFonts w:ascii="Calibri" w:eastAsia="Calibri" w:hAnsi="Calibri"/>
                <w:sz w:val="22"/>
                <w:szCs w:val="22"/>
              </w:rPr>
              <w:t>B</w:t>
            </w:r>
            <w:r w:rsidRPr="004F3C19">
              <w:rPr>
                <w:rFonts w:ascii="Calibri" w:eastAsia="Calibri" w:hAnsi="Calibri"/>
                <w:sz w:val="22"/>
                <w:szCs w:val="22"/>
                <w:shd w:val="clear" w:color="auto" w:fill="00B0F0"/>
              </w:rPr>
              <w:t>onu</w:t>
            </w:r>
            <w:r w:rsidRPr="004F3C19">
              <w:rPr>
                <w:rFonts w:ascii="Calibri" w:eastAsia="Calibri" w:hAnsi="Calibri"/>
                <w:sz w:val="22"/>
                <w:szCs w:val="22"/>
              </w:rPr>
              <w:t>s</w:t>
            </w:r>
          </w:p>
        </w:tc>
      </w:tr>
    </w:tbl>
    <w:p w:rsidR="00470DD3" w:rsidRDefault="00470DD3" w:rsidP="00470DD3">
      <w:pPr>
        <w:pStyle w:val="Paragraphedeliste"/>
        <w:numPr>
          <w:ilvl w:val="0"/>
          <w:numId w:val="13"/>
        </w:numPr>
        <w:ind w:left="0" w:firstLine="0"/>
      </w:pPr>
      <w:r>
        <w:t>Joindre les attestations de formation.</w:t>
      </w:r>
    </w:p>
    <w:p w:rsidR="00C1658F" w:rsidRPr="00470DD3" w:rsidRDefault="00C1658F">
      <w:pPr>
        <w:rPr>
          <w:lang w:val="fr-BE"/>
        </w:rPr>
      </w:pPr>
    </w:p>
    <w:p w:rsidR="00755A2E" w:rsidRDefault="00755A2E"/>
    <w:p w:rsidR="007C5CBB" w:rsidRDefault="007C5CBB"/>
    <w:p w:rsidR="007C5CBB" w:rsidRDefault="007C5CBB"/>
    <w:p w:rsidR="007C5CBB" w:rsidRDefault="007C5CBB"/>
    <w:p w:rsidR="007C5CBB" w:rsidRDefault="007C5CBB" w:rsidP="007C5CBB"/>
    <w:sectPr w:rsidR="007C5CBB" w:rsidSect="00682C33">
      <w:footerReference w:type="default" r:id="rId13"/>
      <w:headerReference w:type="first" r:id="rId14"/>
      <w:pgSz w:w="11906" w:h="16838"/>
      <w:pgMar w:top="720" w:right="720" w:bottom="720" w:left="72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0BD" w:rsidRDefault="009030BD">
      <w:r>
        <w:separator/>
      </w:r>
    </w:p>
  </w:endnote>
  <w:endnote w:type="continuationSeparator" w:id="0">
    <w:p w:rsidR="009030BD" w:rsidRDefault="009030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6A3" w:rsidRPr="00CA7427" w:rsidRDefault="000B16A3" w:rsidP="00CA7427">
    <w:pPr>
      <w:pStyle w:val="Pieddepage"/>
      <w:jc w:val="center"/>
      <w:rPr>
        <w:color w:val="548DD4"/>
      </w:rPr>
    </w:pPr>
    <w:r w:rsidRPr="00CA7427">
      <w:rPr>
        <w:rStyle w:val="Numrodepage"/>
        <w:color w:val="548DD4"/>
      </w:rPr>
      <w:t xml:space="preserve">Rapportage Bonus – page </w:t>
    </w:r>
    <w:r w:rsidR="00BA43C1" w:rsidRPr="00CA7427">
      <w:rPr>
        <w:rStyle w:val="Numrodepage"/>
        <w:color w:val="548DD4"/>
      </w:rPr>
      <w:fldChar w:fldCharType="begin"/>
    </w:r>
    <w:r w:rsidRPr="00CA7427">
      <w:rPr>
        <w:rStyle w:val="Numrodepage"/>
        <w:color w:val="548DD4"/>
      </w:rPr>
      <w:instrText xml:space="preserve"> PAGE </w:instrText>
    </w:r>
    <w:r w:rsidR="00BA43C1" w:rsidRPr="00CA7427">
      <w:rPr>
        <w:rStyle w:val="Numrodepage"/>
        <w:color w:val="548DD4"/>
      </w:rPr>
      <w:fldChar w:fldCharType="separate"/>
    </w:r>
    <w:r w:rsidR="004554AF">
      <w:rPr>
        <w:rStyle w:val="Numrodepage"/>
        <w:noProof/>
        <w:color w:val="548DD4"/>
      </w:rPr>
      <w:t>7</w:t>
    </w:r>
    <w:r w:rsidR="00BA43C1" w:rsidRPr="00CA7427">
      <w:rPr>
        <w:rStyle w:val="Numrodepage"/>
        <w:color w:val="548DD4"/>
      </w:rPr>
      <w:fldChar w:fldCharType="end"/>
    </w:r>
    <w:r w:rsidRPr="00CA7427">
      <w:rPr>
        <w:rStyle w:val="Numrodepage"/>
        <w:color w:val="548DD4"/>
      </w:rPr>
      <w:t>/</w:t>
    </w:r>
    <w:r w:rsidR="00BA43C1" w:rsidRPr="00CA7427">
      <w:rPr>
        <w:rStyle w:val="Numrodepage"/>
        <w:color w:val="548DD4"/>
      </w:rPr>
      <w:fldChar w:fldCharType="begin"/>
    </w:r>
    <w:r w:rsidRPr="00CA7427">
      <w:rPr>
        <w:rStyle w:val="Numrodepage"/>
        <w:color w:val="548DD4"/>
      </w:rPr>
      <w:instrText xml:space="preserve"> NUMPAGES </w:instrText>
    </w:r>
    <w:r w:rsidR="00BA43C1" w:rsidRPr="00CA7427">
      <w:rPr>
        <w:rStyle w:val="Numrodepage"/>
        <w:color w:val="548DD4"/>
      </w:rPr>
      <w:fldChar w:fldCharType="separate"/>
    </w:r>
    <w:r w:rsidR="004554AF">
      <w:rPr>
        <w:rStyle w:val="Numrodepage"/>
        <w:noProof/>
        <w:color w:val="548DD4"/>
      </w:rPr>
      <w:t>8</w:t>
    </w:r>
    <w:r w:rsidR="00BA43C1" w:rsidRPr="00CA7427">
      <w:rPr>
        <w:rStyle w:val="Numrodepage"/>
        <w:color w:val="548DD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0BD" w:rsidRDefault="009030BD">
      <w:r>
        <w:separator/>
      </w:r>
    </w:p>
  </w:footnote>
  <w:footnote w:type="continuationSeparator" w:id="0">
    <w:p w:rsidR="009030BD" w:rsidRDefault="009030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6A3" w:rsidRDefault="004554AF">
    <w:pPr>
      <w:pStyle w:val="En-tte"/>
    </w:pPr>
    <w:r w:rsidRPr="004554AF">
      <w:drawing>
        <wp:anchor distT="0" distB="0" distL="114300" distR="114300" simplePos="0" relativeHeight="251661824" behindDoc="1" locked="0" layoutInCell="1" allowOverlap="1">
          <wp:simplePos x="0" y="0"/>
          <wp:positionH relativeFrom="column">
            <wp:posOffset>5825490</wp:posOffset>
          </wp:positionH>
          <wp:positionV relativeFrom="paragraph">
            <wp:posOffset>-350520</wp:posOffset>
          </wp:positionV>
          <wp:extent cx="1184910" cy="868680"/>
          <wp:effectExtent l="19050" t="0" r="0" b="0"/>
          <wp:wrapTight wrapText="bothSides">
            <wp:wrapPolygon edited="0">
              <wp:start x="-347" y="0"/>
              <wp:lineTo x="-347" y="21316"/>
              <wp:lineTo x="21531" y="21316"/>
              <wp:lineTo x="21531" y="0"/>
              <wp:lineTo x="-347" y="0"/>
            </wp:wrapPolygon>
          </wp:wrapTight>
          <wp:docPr id="9" name="Image 0" descr="wallonie_vco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onie_vcorr.jpg"/>
                  <pic:cNvPicPr/>
                </pic:nvPicPr>
                <pic:blipFill>
                  <a:blip r:embed="rId1"/>
                  <a:stretch>
                    <a:fillRect/>
                  </a:stretch>
                </pic:blipFill>
                <pic:spPr>
                  <a:xfrm>
                    <a:off x="0" y="0"/>
                    <a:ext cx="1184910" cy="868680"/>
                  </a:xfrm>
                  <a:prstGeom prst="rect">
                    <a:avLst/>
                  </a:prstGeom>
                </pic:spPr>
              </pic:pic>
            </a:graphicData>
          </a:graphic>
        </wp:anchor>
      </w:drawing>
    </w:r>
    <w:r w:rsidR="00BA43C1">
      <w:rPr>
        <w:noProof/>
        <w:lang w:val="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770" type="#_x0000_t75" style="position:absolute;margin-left:-36.45pt;margin-top:-28.95pt;width:80pt;height:75.75pt;z-index:251659776;mso-position-horizontal-relative:text;mso-position-vertical-relative:text" wrapcoords="-288 0 -288 21296 21600 21296 21600 0 -288 0">
          <v:imagedata r:id="rId2" o:title=""/>
          <w10:wrap type="tight"/>
        </v:shape>
        <o:OLEObject Type="Embed" ProgID="AcroExch.Document.DC" ShapeID="_x0000_s32770" DrawAspect="Content" ObjectID="_1611477615" r:id="rId3"/>
      </w:pict>
    </w:r>
    <w:r w:rsidR="0086468C">
      <w:rPr>
        <w:noProof/>
        <w:lang w:val="fr-BE"/>
      </w:rPr>
      <w:drawing>
        <wp:anchor distT="0" distB="0" distL="114300" distR="114300" simplePos="0" relativeHeight="251658752" behindDoc="1" locked="0" layoutInCell="1" allowOverlap="1">
          <wp:simplePos x="0" y="0"/>
          <wp:positionH relativeFrom="column">
            <wp:posOffset>2682875</wp:posOffset>
          </wp:positionH>
          <wp:positionV relativeFrom="paragraph">
            <wp:posOffset>-451485</wp:posOffset>
          </wp:positionV>
          <wp:extent cx="1582420" cy="1057275"/>
          <wp:effectExtent l="19050" t="0" r="0" b="0"/>
          <wp:wrapNone/>
          <wp:docPr id="7" name="Image 10" descr="X:\PUB-O3050000\Promibra\Nature\DOSSIERS\RWN\Actions en cours\Cimetière Nature\Logo et Panneaux finaux\Logo\logo 2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X:\PUB-O3050000\Promibra\Nature\DOSSIERS\RWN\Actions en cours\Cimetière Nature\Logo et Panneaux finaux\Logo\logo 2 (Small).jpg"/>
                  <pic:cNvPicPr>
                    <a:picLocks noChangeAspect="1" noChangeArrowheads="1"/>
                  </pic:cNvPicPr>
                </pic:nvPicPr>
                <pic:blipFill>
                  <a:blip r:embed="rId4"/>
                  <a:srcRect/>
                  <a:stretch>
                    <a:fillRect/>
                  </a:stretch>
                </pic:blipFill>
                <pic:spPr bwMode="auto">
                  <a:xfrm>
                    <a:off x="0" y="0"/>
                    <a:ext cx="1582420" cy="1057275"/>
                  </a:xfrm>
                  <a:prstGeom prst="rect">
                    <a:avLst/>
                  </a:prstGeom>
                  <a:noFill/>
                  <a:ln w="9525">
                    <a:noFill/>
                    <a:miter lim="800000"/>
                    <a:headEnd/>
                    <a:tailEnd/>
                  </a:ln>
                </pic:spPr>
              </pic:pic>
            </a:graphicData>
          </a:graphic>
        </wp:anchor>
      </w:drawing>
    </w:r>
    <w:r w:rsidR="0086468C">
      <w:rPr>
        <w:noProof/>
        <w:lang w:val="fr-BE"/>
      </w:rPr>
      <w:drawing>
        <wp:anchor distT="0" distB="0" distL="114300" distR="114300" simplePos="0" relativeHeight="251657728" behindDoc="1" locked="0" layoutInCell="1" allowOverlap="1">
          <wp:simplePos x="0" y="0"/>
          <wp:positionH relativeFrom="column">
            <wp:posOffset>1122045</wp:posOffset>
          </wp:positionH>
          <wp:positionV relativeFrom="paragraph">
            <wp:posOffset>-451485</wp:posOffset>
          </wp:positionV>
          <wp:extent cx="1582420" cy="1057910"/>
          <wp:effectExtent l="19050" t="0" r="0" b="0"/>
          <wp:wrapNone/>
          <wp:docPr id="6" name="Image 9" descr="X:\PUB-O3050000\Promibra\Nature\DOSSIERS\RWN\Actions en cours\Cimetière Nature\Logo et Panneaux finaux\Logo\Logo 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X:\PUB-O3050000\Promibra\Nature\DOSSIERS\RWN\Actions en cours\Cimetière Nature\Logo et Panneaux finaux\Logo\Logo 1 (Small).jpg"/>
                  <pic:cNvPicPr>
                    <a:picLocks noChangeAspect="1" noChangeArrowheads="1"/>
                  </pic:cNvPicPr>
                </pic:nvPicPr>
                <pic:blipFill>
                  <a:blip r:embed="rId5"/>
                  <a:srcRect/>
                  <a:stretch>
                    <a:fillRect/>
                  </a:stretch>
                </pic:blipFill>
                <pic:spPr bwMode="auto">
                  <a:xfrm>
                    <a:off x="0" y="0"/>
                    <a:ext cx="1582420" cy="1057910"/>
                  </a:xfrm>
                  <a:prstGeom prst="rect">
                    <a:avLst/>
                  </a:prstGeom>
                  <a:noFill/>
                  <a:ln w="9525">
                    <a:noFill/>
                    <a:miter lim="800000"/>
                    <a:headEnd/>
                    <a:tailEnd/>
                  </a:ln>
                </pic:spPr>
              </pic:pic>
            </a:graphicData>
          </a:graphic>
        </wp:anchor>
      </w:drawing>
    </w:r>
    <w:r w:rsidR="0086468C">
      <w:rPr>
        <w:noProof/>
        <w:lang w:val="fr-BE"/>
      </w:rPr>
      <w:drawing>
        <wp:anchor distT="0" distB="0" distL="114300" distR="114300" simplePos="0" relativeHeight="251656704" behindDoc="1" locked="0" layoutInCell="1" allowOverlap="1">
          <wp:simplePos x="0" y="0"/>
          <wp:positionH relativeFrom="column">
            <wp:posOffset>4262755</wp:posOffset>
          </wp:positionH>
          <wp:positionV relativeFrom="paragraph">
            <wp:posOffset>-451485</wp:posOffset>
          </wp:positionV>
          <wp:extent cx="1581150" cy="1057275"/>
          <wp:effectExtent l="19050" t="0" r="0" b="0"/>
          <wp:wrapNone/>
          <wp:docPr id="5" name="Image 8" descr="X:\PUB-O3050000\Promibra\Nature\DOSSIERS\RWN\Actions en cours\Cimetière Nature\Logo et Panneaux finaux\Logo\logo 3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X:\PUB-O3050000\Promibra\Nature\DOSSIERS\RWN\Actions en cours\Cimetière Nature\Logo et Panneaux finaux\Logo\logo 3 (Small).jpg"/>
                  <pic:cNvPicPr>
                    <a:picLocks noChangeAspect="1" noChangeArrowheads="1"/>
                  </pic:cNvPicPr>
                </pic:nvPicPr>
                <pic:blipFill>
                  <a:blip r:embed="rId6"/>
                  <a:srcRect/>
                  <a:stretch>
                    <a:fillRect/>
                  </a:stretch>
                </pic:blipFill>
                <pic:spPr bwMode="auto">
                  <a:xfrm>
                    <a:off x="0" y="0"/>
                    <a:ext cx="1581150" cy="10572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0595"/>
    <w:multiLevelType w:val="singleLevel"/>
    <w:tmpl w:val="040C000F"/>
    <w:lvl w:ilvl="0">
      <w:start w:val="1"/>
      <w:numFmt w:val="decimal"/>
      <w:lvlText w:val="%1."/>
      <w:lvlJc w:val="left"/>
      <w:pPr>
        <w:tabs>
          <w:tab w:val="num" w:pos="360"/>
        </w:tabs>
        <w:ind w:left="360" w:hanging="360"/>
      </w:pPr>
      <w:rPr>
        <w:rFonts w:hint="default"/>
      </w:rPr>
    </w:lvl>
  </w:abstractNum>
  <w:abstractNum w:abstractNumId="1">
    <w:nsid w:val="0295362E"/>
    <w:multiLevelType w:val="singleLevel"/>
    <w:tmpl w:val="BF58255C"/>
    <w:lvl w:ilvl="0">
      <w:start w:val="1"/>
      <w:numFmt w:val="bullet"/>
      <w:lvlText w:val=""/>
      <w:lvlJc w:val="left"/>
      <w:pPr>
        <w:tabs>
          <w:tab w:val="num" w:pos="360"/>
        </w:tabs>
        <w:ind w:left="360" w:hanging="360"/>
      </w:pPr>
      <w:rPr>
        <w:rFonts w:ascii="Wingdings" w:hAnsi="Wingdings" w:hint="default"/>
      </w:rPr>
    </w:lvl>
  </w:abstractNum>
  <w:abstractNum w:abstractNumId="2">
    <w:nsid w:val="15700F03"/>
    <w:multiLevelType w:val="singleLevel"/>
    <w:tmpl w:val="BF58255C"/>
    <w:lvl w:ilvl="0">
      <w:start w:val="1"/>
      <w:numFmt w:val="bullet"/>
      <w:lvlText w:val=""/>
      <w:lvlJc w:val="left"/>
      <w:pPr>
        <w:tabs>
          <w:tab w:val="num" w:pos="360"/>
        </w:tabs>
        <w:ind w:left="360" w:hanging="360"/>
      </w:pPr>
      <w:rPr>
        <w:rFonts w:ascii="Wingdings" w:hAnsi="Wingdings" w:hint="default"/>
      </w:rPr>
    </w:lvl>
  </w:abstractNum>
  <w:abstractNum w:abstractNumId="3">
    <w:nsid w:val="26B2263A"/>
    <w:multiLevelType w:val="singleLevel"/>
    <w:tmpl w:val="040C000F"/>
    <w:lvl w:ilvl="0">
      <w:start w:val="2"/>
      <w:numFmt w:val="decimal"/>
      <w:lvlText w:val="%1."/>
      <w:lvlJc w:val="left"/>
      <w:pPr>
        <w:tabs>
          <w:tab w:val="num" w:pos="360"/>
        </w:tabs>
        <w:ind w:left="360" w:hanging="360"/>
      </w:pPr>
      <w:rPr>
        <w:rFonts w:hint="default"/>
        <w:b w:val="0"/>
        <w:u w:val="none"/>
      </w:rPr>
    </w:lvl>
  </w:abstractNum>
  <w:abstractNum w:abstractNumId="4">
    <w:nsid w:val="2A21775A"/>
    <w:multiLevelType w:val="hybridMultilevel"/>
    <w:tmpl w:val="259A0F98"/>
    <w:lvl w:ilvl="0" w:tplc="7A800FC8">
      <w:start w:val="5100"/>
      <w:numFmt w:val="bullet"/>
      <w:lvlText w:val=""/>
      <w:lvlJc w:val="left"/>
      <w:pPr>
        <w:ind w:left="3054" w:hanging="360"/>
      </w:pPr>
      <w:rPr>
        <w:rFonts w:ascii="Wingdings" w:eastAsia="Times New Roman" w:hAnsi="Wingdings" w:cs="Times New Roman" w:hint="default"/>
        <w:lang w:val="fr-FR"/>
      </w:rPr>
    </w:lvl>
    <w:lvl w:ilvl="1" w:tplc="04070003" w:tentative="1">
      <w:start w:val="1"/>
      <w:numFmt w:val="bullet"/>
      <w:lvlText w:val="o"/>
      <w:lvlJc w:val="left"/>
      <w:pPr>
        <w:ind w:left="371" w:hanging="360"/>
      </w:pPr>
      <w:rPr>
        <w:rFonts w:ascii="Courier New" w:hAnsi="Courier New" w:cs="Courier New" w:hint="default"/>
      </w:rPr>
    </w:lvl>
    <w:lvl w:ilvl="2" w:tplc="04070005" w:tentative="1">
      <w:start w:val="1"/>
      <w:numFmt w:val="bullet"/>
      <w:lvlText w:val=""/>
      <w:lvlJc w:val="left"/>
      <w:pPr>
        <w:ind w:left="1091" w:hanging="360"/>
      </w:pPr>
      <w:rPr>
        <w:rFonts w:ascii="Wingdings" w:hAnsi="Wingdings" w:hint="default"/>
      </w:rPr>
    </w:lvl>
    <w:lvl w:ilvl="3" w:tplc="04070001" w:tentative="1">
      <w:start w:val="1"/>
      <w:numFmt w:val="bullet"/>
      <w:lvlText w:val=""/>
      <w:lvlJc w:val="left"/>
      <w:pPr>
        <w:ind w:left="1811" w:hanging="360"/>
      </w:pPr>
      <w:rPr>
        <w:rFonts w:ascii="Symbol" w:hAnsi="Symbol" w:hint="default"/>
      </w:rPr>
    </w:lvl>
    <w:lvl w:ilvl="4" w:tplc="04070003" w:tentative="1">
      <w:start w:val="1"/>
      <w:numFmt w:val="bullet"/>
      <w:lvlText w:val="o"/>
      <w:lvlJc w:val="left"/>
      <w:pPr>
        <w:ind w:left="2531" w:hanging="360"/>
      </w:pPr>
      <w:rPr>
        <w:rFonts w:ascii="Courier New" w:hAnsi="Courier New" w:cs="Courier New" w:hint="default"/>
      </w:rPr>
    </w:lvl>
    <w:lvl w:ilvl="5" w:tplc="04070005" w:tentative="1">
      <w:start w:val="1"/>
      <w:numFmt w:val="bullet"/>
      <w:lvlText w:val=""/>
      <w:lvlJc w:val="left"/>
      <w:pPr>
        <w:ind w:left="3251" w:hanging="360"/>
      </w:pPr>
      <w:rPr>
        <w:rFonts w:ascii="Wingdings" w:hAnsi="Wingdings" w:hint="default"/>
      </w:rPr>
    </w:lvl>
    <w:lvl w:ilvl="6" w:tplc="04070001" w:tentative="1">
      <w:start w:val="1"/>
      <w:numFmt w:val="bullet"/>
      <w:lvlText w:val=""/>
      <w:lvlJc w:val="left"/>
      <w:pPr>
        <w:ind w:left="3971" w:hanging="360"/>
      </w:pPr>
      <w:rPr>
        <w:rFonts w:ascii="Symbol" w:hAnsi="Symbol" w:hint="default"/>
      </w:rPr>
    </w:lvl>
    <w:lvl w:ilvl="7" w:tplc="04070003" w:tentative="1">
      <w:start w:val="1"/>
      <w:numFmt w:val="bullet"/>
      <w:lvlText w:val="o"/>
      <w:lvlJc w:val="left"/>
      <w:pPr>
        <w:ind w:left="4691" w:hanging="360"/>
      </w:pPr>
      <w:rPr>
        <w:rFonts w:ascii="Courier New" w:hAnsi="Courier New" w:cs="Courier New" w:hint="default"/>
      </w:rPr>
    </w:lvl>
    <w:lvl w:ilvl="8" w:tplc="04070005" w:tentative="1">
      <w:start w:val="1"/>
      <w:numFmt w:val="bullet"/>
      <w:lvlText w:val=""/>
      <w:lvlJc w:val="left"/>
      <w:pPr>
        <w:ind w:left="5411" w:hanging="360"/>
      </w:pPr>
      <w:rPr>
        <w:rFonts w:ascii="Wingdings" w:hAnsi="Wingdings" w:hint="default"/>
      </w:rPr>
    </w:lvl>
  </w:abstractNum>
  <w:abstractNum w:abstractNumId="5">
    <w:nsid w:val="356054A1"/>
    <w:multiLevelType w:val="hybridMultilevel"/>
    <w:tmpl w:val="510807CC"/>
    <w:lvl w:ilvl="0" w:tplc="BB0C51B0">
      <w:numFmt w:val="bullet"/>
      <w:lvlText w:val=""/>
      <w:lvlJc w:val="left"/>
      <w:pPr>
        <w:ind w:left="720" w:hanging="360"/>
      </w:pPr>
      <w:rPr>
        <w:rFonts w:ascii="Symbol" w:hAnsi="Symbol" w:cs="Times New Roman" w:hint="default"/>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706246C"/>
    <w:multiLevelType w:val="singleLevel"/>
    <w:tmpl w:val="040C000F"/>
    <w:lvl w:ilvl="0">
      <w:start w:val="3"/>
      <w:numFmt w:val="decimal"/>
      <w:lvlText w:val="%1."/>
      <w:lvlJc w:val="left"/>
      <w:pPr>
        <w:tabs>
          <w:tab w:val="num" w:pos="360"/>
        </w:tabs>
        <w:ind w:left="360" w:hanging="360"/>
      </w:pPr>
      <w:rPr>
        <w:rFonts w:hint="default"/>
      </w:rPr>
    </w:lvl>
  </w:abstractNum>
  <w:abstractNum w:abstractNumId="7">
    <w:nsid w:val="37E17E4F"/>
    <w:multiLevelType w:val="singleLevel"/>
    <w:tmpl w:val="040C000F"/>
    <w:lvl w:ilvl="0">
      <w:start w:val="2"/>
      <w:numFmt w:val="decimal"/>
      <w:lvlText w:val="%1."/>
      <w:lvlJc w:val="left"/>
      <w:pPr>
        <w:tabs>
          <w:tab w:val="num" w:pos="360"/>
        </w:tabs>
        <w:ind w:left="360" w:hanging="360"/>
      </w:pPr>
      <w:rPr>
        <w:rFonts w:hint="default"/>
      </w:rPr>
    </w:lvl>
  </w:abstractNum>
  <w:abstractNum w:abstractNumId="8">
    <w:nsid w:val="4644721E"/>
    <w:multiLevelType w:val="singleLevel"/>
    <w:tmpl w:val="040C000F"/>
    <w:lvl w:ilvl="0">
      <w:start w:val="2"/>
      <w:numFmt w:val="decimal"/>
      <w:lvlText w:val="%1."/>
      <w:lvlJc w:val="left"/>
      <w:pPr>
        <w:tabs>
          <w:tab w:val="num" w:pos="360"/>
        </w:tabs>
        <w:ind w:left="360" w:hanging="360"/>
      </w:pPr>
      <w:rPr>
        <w:rFonts w:hint="default"/>
        <w:b w:val="0"/>
        <w:u w:val="none"/>
      </w:rPr>
    </w:lvl>
  </w:abstractNum>
  <w:abstractNum w:abstractNumId="9">
    <w:nsid w:val="50C140A3"/>
    <w:multiLevelType w:val="singleLevel"/>
    <w:tmpl w:val="BF58255C"/>
    <w:lvl w:ilvl="0">
      <w:start w:val="1"/>
      <w:numFmt w:val="bullet"/>
      <w:lvlText w:val=""/>
      <w:lvlJc w:val="left"/>
      <w:pPr>
        <w:tabs>
          <w:tab w:val="num" w:pos="360"/>
        </w:tabs>
        <w:ind w:left="360" w:hanging="360"/>
      </w:pPr>
      <w:rPr>
        <w:rFonts w:ascii="Wingdings" w:hAnsi="Wingdings" w:hint="default"/>
      </w:rPr>
    </w:lvl>
  </w:abstractNum>
  <w:abstractNum w:abstractNumId="10">
    <w:nsid w:val="51ED26EE"/>
    <w:multiLevelType w:val="hybridMultilevel"/>
    <w:tmpl w:val="B472145C"/>
    <w:lvl w:ilvl="0" w:tplc="5048715E">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05D1089"/>
    <w:multiLevelType w:val="hybridMultilevel"/>
    <w:tmpl w:val="92D46FC8"/>
    <w:lvl w:ilvl="0" w:tplc="E58CEAE2">
      <w:numFmt w:val="bullet"/>
      <w:lvlText w:val=""/>
      <w:lvlJc w:val="left"/>
      <w:pPr>
        <w:ind w:left="2010" w:hanging="360"/>
      </w:pPr>
      <w:rPr>
        <w:rFonts w:ascii="Wingdings" w:eastAsia="Times New Roman" w:hAnsi="Wingdings" w:cs="Times New Roman" w:hint="default"/>
        <w:b/>
      </w:rPr>
    </w:lvl>
    <w:lvl w:ilvl="1" w:tplc="04070003" w:tentative="1">
      <w:start w:val="1"/>
      <w:numFmt w:val="bullet"/>
      <w:lvlText w:val="o"/>
      <w:lvlJc w:val="left"/>
      <w:pPr>
        <w:ind w:left="2730" w:hanging="360"/>
      </w:pPr>
      <w:rPr>
        <w:rFonts w:ascii="Courier New" w:hAnsi="Courier New" w:cs="Courier New" w:hint="default"/>
      </w:rPr>
    </w:lvl>
    <w:lvl w:ilvl="2" w:tplc="04070005" w:tentative="1">
      <w:start w:val="1"/>
      <w:numFmt w:val="bullet"/>
      <w:lvlText w:val=""/>
      <w:lvlJc w:val="left"/>
      <w:pPr>
        <w:ind w:left="3450" w:hanging="360"/>
      </w:pPr>
      <w:rPr>
        <w:rFonts w:ascii="Wingdings" w:hAnsi="Wingdings" w:hint="default"/>
      </w:rPr>
    </w:lvl>
    <w:lvl w:ilvl="3" w:tplc="04070001" w:tentative="1">
      <w:start w:val="1"/>
      <w:numFmt w:val="bullet"/>
      <w:lvlText w:val=""/>
      <w:lvlJc w:val="left"/>
      <w:pPr>
        <w:ind w:left="4170" w:hanging="360"/>
      </w:pPr>
      <w:rPr>
        <w:rFonts w:ascii="Symbol" w:hAnsi="Symbol" w:hint="default"/>
      </w:rPr>
    </w:lvl>
    <w:lvl w:ilvl="4" w:tplc="04070003" w:tentative="1">
      <w:start w:val="1"/>
      <w:numFmt w:val="bullet"/>
      <w:lvlText w:val="o"/>
      <w:lvlJc w:val="left"/>
      <w:pPr>
        <w:ind w:left="4890" w:hanging="360"/>
      </w:pPr>
      <w:rPr>
        <w:rFonts w:ascii="Courier New" w:hAnsi="Courier New" w:cs="Courier New" w:hint="default"/>
      </w:rPr>
    </w:lvl>
    <w:lvl w:ilvl="5" w:tplc="04070005" w:tentative="1">
      <w:start w:val="1"/>
      <w:numFmt w:val="bullet"/>
      <w:lvlText w:val=""/>
      <w:lvlJc w:val="left"/>
      <w:pPr>
        <w:ind w:left="5610" w:hanging="360"/>
      </w:pPr>
      <w:rPr>
        <w:rFonts w:ascii="Wingdings" w:hAnsi="Wingdings" w:hint="default"/>
      </w:rPr>
    </w:lvl>
    <w:lvl w:ilvl="6" w:tplc="04070001" w:tentative="1">
      <w:start w:val="1"/>
      <w:numFmt w:val="bullet"/>
      <w:lvlText w:val=""/>
      <w:lvlJc w:val="left"/>
      <w:pPr>
        <w:ind w:left="6330" w:hanging="360"/>
      </w:pPr>
      <w:rPr>
        <w:rFonts w:ascii="Symbol" w:hAnsi="Symbol" w:hint="default"/>
      </w:rPr>
    </w:lvl>
    <w:lvl w:ilvl="7" w:tplc="04070003" w:tentative="1">
      <w:start w:val="1"/>
      <w:numFmt w:val="bullet"/>
      <w:lvlText w:val="o"/>
      <w:lvlJc w:val="left"/>
      <w:pPr>
        <w:ind w:left="7050" w:hanging="360"/>
      </w:pPr>
      <w:rPr>
        <w:rFonts w:ascii="Courier New" w:hAnsi="Courier New" w:cs="Courier New" w:hint="default"/>
      </w:rPr>
    </w:lvl>
    <w:lvl w:ilvl="8" w:tplc="04070005" w:tentative="1">
      <w:start w:val="1"/>
      <w:numFmt w:val="bullet"/>
      <w:lvlText w:val=""/>
      <w:lvlJc w:val="left"/>
      <w:pPr>
        <w:ind w:left="7770" w:hanging="360"/>
      </w:pPr>
      <w:rPr>
        <w:rFonts w:ascii="Wingdings" w:hAnsi="Wingdings" w:hint="default"/>
      </w:rPr>
    </w:lvl>
  </w:abstractNum>
  <w:abstractNum w:abstractNumId="12">
    <w:nsid w:val="62E230CD"/>
    <w:multiLevelType w:val="singleLevel"/>
    <w:tmpl w:val="BF58255C"/>
    <w:lvl w:ilvl="0">
      <w:start w:val="1"/>
      <w:numFmt w:val="bullet"/>
      <w:lvlText w:val=""/>
      <w:lvlJc w:val="left"/>
      <w:pPr>
        <w:tabs>
          <w:tab w:val="num" w:pos="360"/>
        </w:tabs>
        <w:ind w:left="360" w:hanging="360"/>
      </w:pPr>
      <w:rPr>
        <w:rFonts w:ascii="Wingdings" w:hAnsi="Wingdings" w:hint="default"/>
      </w:rPr>
    </w:lvl>
  </w:abstractNum>
  <w:abstractNum w:abstractNumId="13">
    <w:nsid w:val="7263090B"/>
    <w:multiLevelType w:val="singleLevel"/>
    <w:tmpl w:val="BF58255C"/>
    <w:lvl w:ilvl="0">
      <w:start w:val="1"/>
      <w:numFmt w:val="bullet"/>
      <w:lvlText w:val=""/>
      <w:lvlJc w:val="left"/>
      <w:pPr>
        <w:tabs>
          <w:tab w:val="num" w:pos="360"/>
        </w:tabs>
        <w:ind w:left="360" w:hanging="360"/>
      </w:pPr>
      <w:rPr>
        <w:rFonts w:ascii="Wingdings" w:hAnsi="Wingdings" w:hint="default"/>
      </w:rPr>
    </w:lvl>
  </w:abstractNum>
  <w:abstractNum w:abstractNumId="14">
    <w:nsid w:val="73247B05"/>
    <w:multiLevelType w:val="singleLevel"/>
    <w:tmpl w:val="BF58255C"/>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6"/>
  </w:num>
  <w:num w:numId="3">
    <w:abstractNumId w:val="1"/>
  </w:num>
  <w:num w:numId="4">
    <w:abstractNumId w:val="9"/>
  </w:num>
  <w:num w:numId="5">
    <w:abstractNumId w:val="12"/>
  </w:num>
  <w:num w:numId="6">
    <w:abstractNumId w:val="13"/>
  </w:num>
  <w:num w:numId="7">
    <w:abstractNumId w:val="2"/>
  </w:num>
  <w:num w:numId="8">
    <w:abstractNumId w:val="3"/>
  </w:num>
  <w:num w:numId="9">
    <w:abstractNumId w:val="8"/>
  </w:num>
  <w:num w:numId="10">
    <w:abstractNumId w:val="7"/>
  </w:num>
  <w:num w:numId="11">
    <w:abstractNumId w:val="14"/>
  </w:num>
  <w:num w:numId="12">
    <w:abstractNumId w:val="10"/>
  </w:num>
  <w:num w:numId="13">
    <w:abstractNumId w:val="4"/>
  </w:num>
  <w:num w:numId="14">
    <w:abstractNumId w:val="5"/>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32771"/>
    <o:shapelayout v:ext="edit">
      <o:idmap v:ext="edit" data="32"/>
    </o:shapelayout>
  </w:hdrShapeDefaults>
  <w:footnotePr>
    <w:footnote w:id="-1"/>
    <w:footnote w:id="0"/>
  </w:footnotePr>
  <w:endnotePr>
    <w:endnote w:id="-1"/>
    <w:endnote w:id="0"/>
  </w:endnotePr>
  <w:compat/>
  <w:rsids>
    <w:rsidRoot w:val="00AD6AFB"/>
    <w:rsid w:val="00001D7B"/>
    <w:rsid w:val="00037E22"/>
    <w:rsid w:val="000610C4"/>
    <w:rsid w:val="00073761"/>
    <w:rsid w:val="00080234"/>
    <w:rsid w:val="00085313"/>
    <w:rsid w:val="000B16A3"/>
    <w:rsid w:val="000C5DDA"/>
    <w:rsid w:val="000E1580"/>
    <w:rsid w:val="000E297E"/>
    <w:rsid w:val="000F0A1B"/>
    <w:rsid w:val="000F588D"/>
    <w:rsid w:val="000F777B"/>
    <w:rsid w:val="000F7FA2"/>
    <w:rsid w:val="00105FA3"/>
    <w:rsid w:val="00130FAB"/>
    <w:rsid w:val="00136410"/>
    <w:rsid w:val="00140BB3"/>
    <w:rsid w:val="00170140"/>
    <w:rsid w:val="00181553"/>
    <w:rsid w:val="00183B25"/>
    <w:rsid w:val="00187AD7"/>
    <w:rsid w:val="00193E05"/>
    <w:rsid w:val="001A22E4"/>
    <w:rsid w:val="001A6C1D"/>
    <w:rsid w:val="001B4250"/>
    <w:rsid w:val="001C0807"/>
    <w:rsid w:val="001D20DA"/>
    <w:rsid w:val="001D68CC"/>
    <w:rsid w:val="001F0ED3"/>
    <w:rsid w:val="001F3FE8"/>
    <w:rsid w:val="001F5D3E"/>
    <w:rsid w:val="00207B8F"/>
    <w:rsid w:val="002127D4"/>
    <w:rsid w:val="00216EC9"/>
    <w:rsid w:val="0025283B"/>
    <w:rsid w:val="00263BF2"/>
    <w:rsid w:val="00270184"/>
    <w:rsid w:val="0028267D"/>
    <w:rsid w:val="002853B0"/>
    <w:rsid w:val="002A6A05"/>
    <w:rsid w:val="002F71E4"/>
    <w:rsid w:val="00301961"/>
    <w:rsid w:val="00306038"/>
    <w:rsid w:val="00312C9A"/>
    <w:rsid w:val="00317741"/>
    <w:rsid w:val="00326AEF"/>
    <w:rsid w:val="00326F01"/>
    <w:rsid w:val="00332FBD"/>
    <w:rsid w:val="0035276D"/>
    <w:rsid w:val="0035402C"/>
    <w:rsid w:val="00354FB5"/>
    <w:rsid w:val="00357851"/>
    <w:rsid w:val="00361F52"/>
    <w:rsid w:val="00364544"/>
    <w:rsid w:val="00383851"/>
    <w:rsid w:val="00386522"/>
    <w:rsid w:val="003A3C84"/>
    <w:rsid w:val="003B78DE"/>
    <w:rsid w:val="003C351D"/>
    <w:rsid w:val="004163E3"/>
    <w:rsid w:val="00421790"/>
    <w:rsid w:val="00435DC7"/>
    <w:rsid w:val="00446921"/>
    <w:rsid w:val="004554AF"/>
    <w:rsid w:val="00470DD3"/>
    <w:rsid w:val="004B0254"/>
    <w:rsid w:val="004B202A"/>
    <w:rsid w:val="004B6349"/>
    <w:rsid w:val="004E1ADB"/>
    <w:rsid w:val="004E1DF2"/>
    <w:rsid w:val="004E4C3B"/>
    <w:rsid w:val="004E7114"/>
    <w:rsid w:val="004F1C18"/>
    <w:rsid w:val="004F3C19"/>
    <w:rsid w:val="004F7438"/>
    <w:rsid w:val="005035D4"/>
    <w:rsid w:val="005152A5"/>
    <w:rsid w:val="00537413"/>
    <w:rsid w:val="00547BE7"/>
    <w:rsid w:val="00550212"/>
    <w:rsid w:val="00550326"/>
    <w:rsid w:val="0055400E"/>
    <w:rsid w:val="00583DC6"/>
    <w:rsid w:val="00592078"/>
    <w:rsid w:val="005A0DA2"/>
    <w:rsid w:val="005A4EA5"/>
    <w:rsid w:val="005E1EC7"/>
    <w:rsid w:val="005F0BEC"/>
    <w:rsid w:val="00617433"/>
    <w:rsid w:val="00622E8B"/>
    <w:rsid w:val="006314FB"/>
    <w:rsid w:val="00651FAB"/>
    <w:rsid w:val="00674D61"/>
    <w:rsid w:val="00682C33"/>
    <w:rsid w:val="00683799"/>
    <w:rsid w:val="006C1425"/>
    <w:rsid w:val="006D020C"/>
    <w:rsid w:val="006E0E00"/>
    <w:rsid w:val="006E19A1"/>
    <w:rsid w:val="006E321B"/>
    <w:rsid w:val="006F4E56"/>
    <w:rsid w:val="006F7A8C"/>
    <w:rsid w:val="00704909"/>
    <w:rsid w:val="007067A1"/>
    <w:rsid w:val="007069AC"/>
    <w:rsid w:val="00713CFC"/>
    <w:rsid w:val="00721CDC"/>
    <w:rsid w:val="00733FBD"/>
    <w:rsid w:val="007364AB"/>
    <w:rsid w:val="00745F7B"/>
    <w:rsid w:val="00753A36"/>
    <w:rsid w:val="00755A2E"/>
    <w:rsid w:val="00767727"/>
    <w:rsid w:val="00777D5A"/>
    <w:rsid w:val="00780E2A"/>
    <w:rsid w:val="007940B2"/>
    <w:rsid w:val="007B1076"/>
    <w:rsid w:val="007C38D7"/>
    <w:rsid w:val="007C3AE5"/>
    <w:rsid w:val="007C5CBB"/>
    <w:rsid w:val="007D3953"/>
    <w:rsid w:val="007E58C0"/>
    <w:rsid w:val="007E7474"/>
    <w:rsid w:val="0082025B"/>
    <w:rsid w:val="008238EC"/>
    <w:rsid w:val="00826A5C"/>
    <w:rsid w:val="008328FF"/>
    <w:rsid w:val="008402DF"/>
    <w:rsid w:val="0086468C"/>
    <w:rsid w:val="008D582C"/>
    <w:rsid w:val="008E3102"/>
    <w:rsid w:val="009030BD"/>
    <w:rsid w:val="009070CD"/>
    <w:rsid w:val="0092316A"/>
    <w:rsid w:val="00931151"/>
    <w:rsid w:val="009375BE"/>
    <w:rsid w:val="0095760C"/>
    <w:rsid w:val="00982731"/>
    <w:rsid w:val="009A0C49"/>
    <w:rsid w:val="009E077F"/>
    <w:rsid w:val="009E4350"/>
    <w:rsid w:val="00A15658"/>
    <w:rsid w:val="00A27A8C"/>
    <w:rsid w:val="00A66382"/>
    <w:rsid w:val="00A81848"/>
    <w:rsid w:val="00A856BA"/>
    <w:rsid w:val="00AA1717"/>
    <w:rsid w:val="00AA7695"/>
    <w:rsid w:val="00AC1A8A"/>
    <w:rsid w:val="00AC7E21"/>
    <w:rsid w:val="00AD5C22"/>
    <w:rsid w:val="00AD6AFB"/>
    <w:rsid w:val="00AE3E04"/>
    <w:rsid w:val="00B01D98"/>
    <w:rsid w:val="00B15AF9"/>
    <w:rsid w:val="00B240A4"/>
    <w:rsid w:val="00B37A6F"/>
    <w:rsid w:val="00B43B3A"/>
    <w:rsid w:val="00B971C8"/>
    <w:rsid w:val="00BA43C1"/>
    <w:rsid w:val="00BB1C16"/>
    <w:rsid w:val="00BC43B2"/>
    <w:rsid w:val="00BD6896"/>
    <w:rsid w:val="00C01673"/>
    <w:rsid w:val="00C024B9"/>
    <w:rsid w:val="00C0640F"/>
    <w:rsid w:val="00C11842"/>
    <w:rsid w:val="00C1658F"/>
    <w:rsid w:val="00C32C18"/>
    <w:rsid w:val="00C454B8"/>
    <w:rsid w:val="00C4731C"/>
    <w:rsid w:val="00C6272F"/>
    <w:rsid w:val="00C659C7"/>
    <w:rsid w:val="00C935F5"/>
    <w:rsid w:val="00C94B62"/>
    <w:rsid w:val="00CA7427"/>
    <w:rsid w:val="00D061F4"/>
    <w:rsid w:val="00D40A06"/>
    <w:rsid w:val="00D449A4"/>
    <w:rsid w:val="00D65020"/>
    <w:rsid w:val="00D975C6"/>
    <w:rsid w:val="00DC7FA4"/>
    <w:rsid w:val="00DF4E39"/>
    <w:rsid w:val="00DF6ADD"/>
    <w:rsid w:val="00E01652"/>
    <w:rsid w:val="00E23AEF"/>
    <w:rsid w:val="00E4477F"/>
    <w:rsid w:val="00E65038"/>
    <w:rsid w:val="00E65400"/>
    <w:rsid w:val="00E73329"/>
    <w:rsid w:val="00E7664C"/>
    <w:rsid w:val="00E856C8"/>
    <w:rsid w:val="00E85A14"/>
    <w:rsid w:val="00EB4B9E"/>
    <w:rsid w:val="00ED34EE"/>
    <w:rsid w:val="00F34DF8"/>
    <w:rsid w:val="00F5464F"/>
    <w:rsid w:val="00F55CF7"/>
    <w:rsid w:val="00FA0262"/>
    <w:rsid w:val="00FA178F"/>
    <w:rsid w:val="00FA4914"/>
    <w:rsid w:val="00FE22E6"/>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695"/>
    <w:rPr>
      <w:rFonts w:ascii="Tahoma" w:hAnsi="Tahoma"/>
      <w:sz w:val="24"/>
      <w:lang w:val="fr-FR"/>
    </w:rPr>
  </w:style>
  <w:style w:type="paragraph" w:styleId="Titre1">
    <w:name w:val="heading 1"/>
    <w:basedOn w:val="Normal"/>
    <w:next w:val="Normal"/>
    <w:qFormat/>
    <w:rsid w:val="00AA7695"/>
    <w:pPr>
      <w:keepNext/>
      <w:outlineLvl w:val="0"/>
    </w:pPr>
    <w:rPr>
      <w:b/>
    </w:rPr>
  </w:style>
  <w:style w:type="paragraph" w:styleId="Titre2">
    <w:name w:val="heading 2"/>
    <w:basedOn w:val="Normal"/>
    <w:next w:val="Normal"/>
    <w:qFormat/>
    <w:rsid w:val="00AA7695"/>
    <w:pPr>
      <w:keepNext/>
      <w:pBdr>
        <w:top w:val="single" w:sz="4" w:space="1" w:color="auto"/>
        <w:left w:val="single" w:sz="4" w:space="4" w:color="auto"/>
        <w:bottom w:val="single" w:sz="4" w:space="1" w:color="auto"/>
        <w:right w:val="single" w:sz="4" w:space="4" w:color="auto"/>
      </w:pBdr>
      <w:jc w:val="center"/>
      <w:outlineLvl w:val="1"/>
    </w:pPr>
    <w:rPr>
      <w:b/>
    </w:rPr>
  </w:style>
  <w:style w:type="paragraph" w:styleId="Titre3">
    <w:name w:val="heading 3"/>
    <w:basedOn w:val="Normal"/>
    <w:next w:val="Normal"/>
    <w:qFormat/>
    <w:rsid w:val="00AA7695"/>
    <w:pPr>
      <w:keepNext/>
      <w:outlineLvl w:val="2"/>
    </w:pPr>
    <w:rPr>
      <w:b/>
      <w:u w:val="single"/>
    </w:rPr>
  </w:style>
  <w:style w:type="paragraph" w:styleId="Titre4">
    <w:name w:val="heading 4"/>
    <w:basedOn w:val="Normal"/>
    <w:next w:val="Normal"/>
    <w:qFormat/>
    <w:rsid w:val="00AA7695"/>
    <w:pPr>
      <w:keepNext/>
      <w:outlineLvl w:val="3"/>
    </w:pPr>
    <w:rPr>
      <w:b/>
      <w:sz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AA7695"/>
    <w:pPr>
      <w:tabs>
        <w:tab w:val="center" w:pos="4536"/>
        <w:tab w:val="right" w:pos="9072"/>
      </w:tabs>
    </w:pPr>
  </w:style>
  <w:style w:type="paragraph" w:styleId="Pieddepage">
    <w:name w:val="footer"/>
    <w:basedOn w:val="Normal"/>
    <w:semiHidden/>
    <w:rsid w:val="00AA7695"/>
    <w:pPr>
      <w:tabs>
        <w:tab w:val="center" w:pos="4536"/>
        <w:tab w:val="right" w:pos="9072"/>
      </w:tabs>
    </w:pPr>
  </w:style>
  <w:style w:type="character" w:styleId="Numrodepage">
    <w:name w:val="page number"/>
    <w:basedOn w:val="Policepardfaut"/>
    <w:semiHidden/>
    <w:rsid w:val="00AA7695"/>
  </w:style>
  <w:style w:type="paragraph" w:styleId="Corpsdetexte">
    <w:name w:val="Body Text"/>
    <w:basedOn w:val="Normal"/>
    <w:semiHidden/>
    <w:rsid w:val="00AA7695"/>
    <w:rPr>
      <w:u w:val="single"/>
    </w:rPr>
  </w:style>
  <w:style w:type="paragraph" w:styleId="Corpsdetexte2">
    <w:name w:val="Body Text 2"/>
    <w:basedOn w:val="Normal"/>
    <w:semiHidden/>
    <w:rsid w:val="00AA7695"/>
    <w:rPr>
      <w:b/>
      <w:u w:val="single"/>
    </w:rPr>
  </w:style>
  <w:style w:type="paragraph" w:styleId="Corpsdetexte3">
    <w:name w:val="Body Text 3"/>
    <w:basedOn w:val="Normal"/>
    <w:semiHidden/>
    <w:rsid w:val="00AA7695"/>
    <w:rPr>
      <w:b/>
    </w:rPr>
  </w:style>
  <w:style w:type="table" w:styleId="Grilledutableau">
    <w:name w:val="Table Grid"/>
    <w:basedOn w:val="TableauNormal"/>
    <w:uiPriority w:val="59"/>
    <w:rsid w:val="00FA02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17433"/>
    <w:rPr>
      <w:sz w:val="16"/>
      <w:szCs w:val="16"/>
    </w:rPr>
  </w:style>
  <w:style w:type="character" w:customStyle="1" w:styleId="TextedebullesCar">
    <w:name w:val="Texte de bulles Car"/>
    <w:link w:val="Textedebulles"/>
    <w:uiPriority w:val="99"/>
    <w:semiHidden/>
    <w:rsid w:val="00617433"/>
    <w:rPr>
      <w:rFonts w:ascii="Tahoma" w:hAnsi="Tahoma" w:cs="Tahoma"/>
      <w:sz w:val="16"/>
      <w:szCs w:val="16"/>
      <w:lang w:val="fr-FR"/>
    </w:rPr>
  </w:style>
  <w:style w:type="paragraph" w:styleId="Notedebasdepage">
    <w:name w:val="footnote text"/>
    <w:basedOn w:val="Normal"/>
    <w:link w:val="NotedebasdepageCar"/>
    <w:uiPriority w:val="99"/>
    <w:semiHidden/>
    <w:unhideWhenUsed/>
    <w:rsid w:val="00D449A4"/>
    <w:rPr>
      <w:sz w:val="20"/>
    </w:rPr>
  </w:style>
  <w:style w:type="character" w:customStyle="1" w:styleId="NotedebasdepageCar">
    <w:name w:val="Note de bas de page Car"/>
    <w:basedOn w:val="Policepardfaut"/>
    <w:link w:val="Notedebasdepage"/>
    <w:uiPriority w:val="99"/>
    <w:semiHidden/>
    <w:rsid w:val="00D449A4"/>
    <w:rPr>
      <w:rFonts w:ascii="Tahoma" w:hAnsi="Tahoma"/>
      <w:lang w:val="fr-FR"/>
    </w:rPr>
  </w:style>
  <w:style w:type="character" w:styleId="Appelnotedebasdep">
    <w:name w:val="footnote reference"/>
    <w:basedOn w:val="Policepardfaut"/>
    <w:uiPriority w:val="99"/>
    <w:semiHidden/>
    <w:unhideWhenUsed/>
    <w:rsid w:val="00D449A4"/>
    <w:rPr>
      <w:vertAlign w:val="superscript"/>
    </w:rPr>
  </w:style>
  <w:style w:type="character" w:styleId="Lienhypertexte">
    <w:name w:val="Hyperlink"/>
    <w:basedOn w:val="Policepardfaut"/>
    <w:uiPriority w:val="99"/>
    <w:unhideWhenUsed/>
    <w:rsid w:val="0035276D"/>
    <w:rPr>
      <w:color w:val="0000FF"/>
      <w:u w:val="single"/>
    </w:rPr>
  </w:style>
  <w:style w:type="table" w:styleId="Tramemoyenne1-Accent3">
    <w:name w:val="Medium Shading 1 Accent 3"/>
    <w:basedOn w:val="TableauNormal"/>
    <w:uiPriority w:val="63"/>
    <w:rsid w:val="0035276D"/>
    <w:rPr>
      <w:rFonts w:ascii="Calibri" w:eastAsia="Calibri" w:hAnsi="Calibri"/>
      <w:sz w:val="22"/>
      <w:szCs w:val="22"/>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Paragraphedeliste">
    <w:name w:val="List Paragraph"/>
    <w:basedOn w:val="Normal"/>
    <w:uiPriority w:val="34"/>
    <w:qFormat/>
    <w:rsid w:val="0035276D"/>
    <w:pPr>
      <w:spacing w:after="200" w:line="276" w:lineRule="auto"/>
      <w:ind w:left="720"/>
      <w:contextualSpacing/>
    </w:pPr>
    <w:rPr>
      <w:rFonts w:ascii="Calibri" w:eastAsia="Calibri" w:hAnsi="Calibri"/>
      <w:sz w:val="22"/>
      <w:szCs w:val="22"/>
      <w:lang w:val="fr-BE" w:eastAsia="en-US"/>
    </w:rPr>
  </w:style>
  <w:style w:type="character" w:customStyle="1" w:styleId="En-tteCar">
    <w:name w:val="En-tête Car"/>
    <w:basedOn w:val="Policepardfaut"/>
    <w:link w:val="En-tte"/>
    <w:rsid w:val="000610C4"/>
    <w:rPr>
      <w:rFonts w:ascii="Tahoma" w:hAnsi="Tahoma"/>
      <w:sz w:val="24"/>
      <w:lang w:val="fr-FR" w:eastAsia="fr-BE"/>
    </w:rPr>
  </w:style>
</w:styles>
</file>

<file path=word/webSettings.xml><?xml version="1.0" encoding="utf-8"?>
<w:webSettings xmlns:r="http://schemas.openxmlformats.org/officeDocument/2006/relationships" xmlns:w="http://schemas.openxmlformats.org/wordprocessingml/2006/main">
  <w:divs>
    <w:div w:id="322243422">
      <w:bodyDiv w:val="1"/>
      <w:marLeft w:val="0"/>
      <w:marRight w:val="0"/>
      <w:marTop w:val="0"/>
      <w:marBottom w:val="0"/>
      <w:divBdr>
        <w:top w:val="none" w:sz="0" w:space="0" w:color="auto"/>
        <w:left w:val="none" w:sz="0" w:space="0" w:color="auto"/>
        <w:bottom w:val="none" w:sz="0" w:space="0" w:color="auto"/>
        <w:right w:val="none" w:sz="0" w:space="0" w:color="auto"/>
      </w:divBdr>
    </w:div>
    <w:div w:id="654921040">
      <w:bodyDiv w:val="1"/>
      <w:marLeft w:val="0"/>
      <w:marRight w:val="0"/>
      <w:marTop w:val="0"/>
      <w:marBottom w:val="0"/>
      <w:divBdr>
        <w:top w:val="none" w:sz="0" w:space="0" w:color="auto"/>
        <w:left w:val="none" w:sz="0" w:space="0" w:color="auto"/>
        <w:bottom w:val="none" w:sz="0" w:space="0" w:color="auto"/>
        <w:right w:val="none" w:sz="0" w:space="0" w:color="auto"/>
      </w:divBdr>
    </w:div>
    <w:div w:id="1095633565">
      <w:bodyDiv w:val="1"/>
      <w:marLeft w:val="0"/>
      <w:marRight w:val="0"/>
      <w:marTop w:val="0"/>
      <w:marBottom w:val="0"/>
      <w:divBdr>
        <w:top w:val="none" w:sz="0" w:space="0" w:color="auto"/>
        <w:left w:val="none" w:sz="0" w:space="0" w:color="auto"/>
        <w:bottom w:val="none" w:sz="0" w:space="0" w:color="auto"/>
        <w:right w:val="none" w:sz="0" w:space="0" w:color="auto"/>
      </w:divBdr>
    </w:div>
    <w:div w:id="126399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Feuille_Microsoft_Office_Excel2.xls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Feuille_Microsoft_Office_Excel1.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2A68F-3675-4165-8E93-9420AAA86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1549</Words>
  <Characters>8867</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Plan MAYA : Fiche de rapportage 2011</vt:lpstr>
    </vt:vector>
  </TitlesOfParts>
  <Company>M.R.W.</Company>
  <LinksUpToDate>false</LinksUpToDate>
  <CharactersWithSpaces>10396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MAYA : Fiche de rapportage 2011</dc:title>
  <dc:creator>LOUIS_C</dc:creator>
  <cp:lastModifiedBy>127547</cp:lastModifiedBy>
  <cp:revision>2</cp:revision>
  <cp:lastPrinted>2015-10-12T09:54:00Z</cp:lastPrinted>
  <dcterms:created xsi:type="dcterms:W3CDTF">2019-02-12T10:54:00Z</dcterms:created>
  <dcterms:modified xsi:type="dcterms:W3CDTF">2019-02-12T10:54:00Z</dcterms:modified>
</cp:coreProperties>
</file>