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08" w:rsidRDefault="00DB6659" w:rsidP="002004AD">
      <w:pPr>
        <w:pStyle w:val="Paragraphestandard"/>
        <w:tabs>
          <w:tab w:val="left" w:pos="980"/>
        </w:tabs>
        <w:suppressAutoHyphens/>
        <w:rPr>
          <w:rFonts w:ascii="Century Gothic" w:hAnsi="Century Gothic" w:cs="Century Gothic"/>
          <w:caps/>
          <w:color w:val="58585B"/>
          <w:sz w:val="32"/>
          <w:szCs w:val="32"/>
        </w:rPr>
      </w:pPr>
      <w:r>
        <w:rPr>
          <w:rFonts w:ascii="Century Gothic" w:hAnsi="Century Gothic" w:cs="Century Gothic"/>
          <w:caps/>
          <w:noProof/>
          <w:color w:val="58585B"/>
          <w:sz w:val="32"/>
          <w:szCs w:val="32"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154940</wp:posOffset>
            </wp:positionV>
            <wp:extent cx="1570990" cy="1510665"/>
            <wp:effectExtent l="19050" t="0" r="0" b="0"/>
            <wp:wrapTight wrapText="bothSides">
              <wp:wrapPolygon edited="0">
                <wp:start x="-262" y="0"/>
                <wp:lineTo x="-262" y="21246"/>
                <wp:lineTo x="21478" y="21246"/>
                <wp:lineTo x="21478" y="0"/>
                <wp:lineTo x="-262" y="0"/>
              </wp:wrapPolygon>
            </wp:wrapTight>
            <wp:docPr id="1" name="Image 0" descr="RWN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N - version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582" w:rsidRDefault="00DB6659" w:rsidP="002004AD">
      <w:pPr>
        <w:pStyle w:val="Paragraphestandard"/>
        <w:tabs>
          <w:tab w:val="left" w:pos="980"/>
        </w:tabs>
        <w:suppressAutoHyphens/>
        <w:rPr>
          <w:rFonts w:ascii="Century Gothic" w:hAnsi="Century Gothic" w:cs="Century Gothic"/>
          <w:caps/>
          <w:color w:val="58585B"/>
          <w:sz w:val="32"/>
          <w:szCs w:val="32"/>
        </w:rPr>
      </w:pPr>
      <w:r>
        <w:rPr>
          <w:rFonts w:ascii="Century Gothic" w:hAnsi="Century Gothic" w:cs="Century Gothic"/>
          <w:caps/>
          <w:noProof/>
          <w:color w:val="58585B"/>
          <w:sz w:val="32"/>
          <w:szCs w:val="32"/>
          <w:lang w:val="fr-BE" w:eastAsia="fr-BE"/>
        </w:rPr>
        <w:drawing>
          <wp:inline distT="0" distB="0" distL="0" distR="0">
            <wp:extent cx="1706383" cy="1247587"/>
            <wp:effectExtent l="19050" t="0" r="8117" b="0"/>
            <wp:docPr id="3" name="Image 2" descr="wallonie_v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onie_vcor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655" cy="124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582">
        <w:rPr>
          <w:rFonts w:ascii="Century Gothic" w:hAnsi="Century Gothic" w:cs="Century Gothic"/>
          <w:caps/>
          <w:color w:val="58585B"/>
          <w:sz w:val="32"/>
          <w:szCs w:val="32"/>
        </w:rPr>
        <w:br/>
      </w:r>
    </w:p>
    <w:p w:rsidR="00DB6659" w:rsidRDefault="00DB6659" w:rsidP="002004AD">
      <w:pPr>
        <w:pStyle w:val="Paragraphestandard"/>
        <w:tabs>
          <w:tab w:val="left" w:pos="980"/>
        </w:tabs>
        <w:suppressAutoHyphens/>
        <w:rPr>
          <w:rFonts w:ascii="Century Gothic" w:hAnsi="Century Gothic" w:cs="Century Gothic"/>
          <w:caps/>
          <w:color w:val="58585B"/>
          <w:sz w:val="32"/>
          <w:szCs w:val="32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6605"/>
      </w:tblGrid>
      <w:tr w:rsidR="00427ADD" w:rsidTr="002C0B34">
        <w:tc>
          <w:tcPr>
            <w:tcW w:w="3717" w:type="dxa"/>
          </w:tcPr>
          <w:p w:rsidR="00427ADD" w:rsidRPr="00F566CA" w:rsidRDefault="00427ADD" w:rsidP="00427ADD">
            <w:pPr>
              <w:pStyle w:val="Paragraphedeliste"/>
              <w:ind w:left="0"/>
              <w:rPr>
                <w:rFonts w:ascii="Century Gothic" w:hAnsi="Century Gothic"/>
                <w:sz w:val="32"/>
                <w:szCs w:val="32"/>
                <w:lang w:val="fr-BE"/>
              </w:rPr>
            </w:pPr>
            <w:r w:rsidRPr="00F566CA">
              <w:rPr>
                <w:rFonts w:ascii="Century Gothic" w:hAnsi="Century Gothic"/>
                <w:sz w:val="32"/>
                <w:szCs w:val="32"/>
                <w:lang w:val="fr-BE"/>
              </w:rPr>
              <w:t>La Commune</w:t>
            </w:r>
            <w:r w:rsidR="002C0B34">
              <w:rPr>
                <w:rFonts w:ascii="Century Gothic" w:hAnsi="Century Gothic"/>
                <w:sz w:val="32"/>
                <w:szCs w:val="32"/>
                <w:lang w:val="fr-BE"/>
              </w:rPr>
              <w:t>/Ville</w:t>
            </w:r>
            <w:r w:rsidRPr="00F566CA">
              <w:rPr>
                <w:rFonts w:ascii="Century Gothic" w:hAnsi="Century Gothic"/>
                <w:sz w:val="32"/>
                <w:szCs w:val="32"/>
                <w:lang w:val="fr-BE"/>
              </w:rPr>
              <w:t xml:space="preserve"> de</w:t>
            </w:r>
          </w:p>
        </w:tc>
        <w:tc>
          <w:tcPr>
            <w:tcW w:w="6605" w:type="dxa"/>
          </w:tcPr>
          <w:p w:rsidR="00427ADD" w:rsidRPr="002343CE" w:rsidRDefault="002343CE" w:rsidP="002343CE">
            <w:pPr>
              <w:pStyle w:val="nomcommune"/>
              <w:rPr>
                <w:color w:val="BFBFBF" w:themeColor="background1" w:themeShade="BF"/>
              </w:rPr>
            </w:pPr>
            <w:r w:rsidRPr="002343CE">
              <w:rPr>
                <w:rStyle w:val="Style2"/>
                <w:color w:val="BFBFBF" w:themeColor="background1" w:themeShade="BF"/>
              </w:rPr>
              <w:t>…………………………………….</w:t>
            </w:r>
          </w:p>
        </w:tc>
      </w:tr>
    </w:tbl>
    <w:p w:rsidR="00427ADD" w:rsidRDefault="00452C3E" w:rsidP="002004AD">
      <w:pPr>
        <w:pStyle w:val="Paragraphestandard"/>
        <w:tabs>
          <w:tab w:val="left" w:pos="980"/>
        </w:tabs>
        <w:suppressAutoHyphens/>
        <w:rPr>
          <w:rFonts w:ascii="Century Gothic" w:hAnsi="Century Gothic" w:cs="Century Gothic"/>
          <w:caps/>
          <w:color w:val="58585B"/>
          <w:sz w:val="32"/>
          <w:szCs w:val="32"/>
        </w:rPr>
      </w:pPr>
      <w:r>
        <w:rPr>
          <w:rFonts w:ascii="Century Gothic" w:hAnsi="Century Gothic" w:cs="Century Gothic"/>
          <w:caps/>
          <w:noProof/>
          <w:color w:val="58585B"/>
          <w:sz w:val="32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2972960</wp:posOffset>
            </wp:positionH>
            <wp:positionV relativeFrom="paragraph">
              <wp:posOffset>49254</wp:posOffset>
            </wp:positionV>
            <wp:extent cx="2816390" cy="1844702"/>
            <wp:effectExtent l="19050" t="0" r="3010" b="0"/>
            <wp:wrapNone/>
            <wp:docPr id="2" name="Image 6" descr="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10" cstate="print"/>
                    <a:srcRect b="3383"/>
                    <a:stretch>
                      <a:fillRect/>
                    </a:stretch>
                  </pic:blipFill>
                  <pic:spPr>
                    <a:xfrm>
                      <a:off x="0" y="0"/>
                      <a:ext cx="2816390" cy="184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C3E" w:rsidRPr="00F566CA" w:rsidRDefault="00452C3E" w:rsidP="00452C3E">
      <w:pPr>
        <w:pStyle w:val="Paragraphestandard"/>
        <w:suppressAutoHyphens/>
        <w:ind w:left="1134"/>
        <w:rPr>
          <w:rFonts w:ascii="Century Gothic" w:hAnsi="Century Gothic" w:cs="Century Gothic"/>
          <w:caps/>
          <w:color w:val="58585B"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lang w:val="fr-BE"/>
        </w:rPr>
        <w:t>s’engage</w:t>
      </w:r>
      <w:proofErr w:type="gramEnd"/>
      <w:r>
        <w:rPr>
          <w:rFonts w:ascii="Century Gothic" w:hAnsi="Century Gothic"/>
          <w:b/>
          <w:sz w:val="28"/>
          <w:lang w:val="fr-BE"/>
        </w:rPr>
        <w:t xml:space="preserve"> dans le projet </w:t>
      </w:r>
      <w:r w:rsidR="00F566CA" w:rsidRPr="00F566CA">
        <w:rPr>
          <w:rFonts w:ascii="Century Gothic" w:hAnsi="Century Gothic"/>
          <w:b/>
          <w:sz w:val="28"/>
          <w:lang w:val="fr-BE"/>
        </w:rPr>
        <w:t xml:space="preserve"> </w:t>
      </w:r>
    </w:p>
    <w:p w:rsidR="00427ADD" w:rsidRPr="00F566CA" w:rsidRDefault="00427ADD" w:rsidP="002C0B34">
      <w:pPr>
        <w:pStyle w:val="Paragraphestandard"/>
        <w:suppressAutoHyphens/>
        <w:ind w:left="1134"/>
        <w:rPr>
          <w:rFonts w:ascii="Century Gothic" w:hAnsi="Century Gothic" w:cs="Century Gothic"/>
          <w:caps/>
          <w:color w:val="58585B"/>
          <w:sz w:val="28"/>
          <w:szCs w:val="28"/>
        </w:rPr>
      </w:pPr>
    </w:p>
    <w:p w:rsidR="00F566CA" w:rsidRDefault="00423EEF" w:rsidP="00427ADD">
      <w:pPr>
        <w:jc w:val="center"/>
        <w:rPr>
          <w:rFonts w:ascii="Century Gothic" w:hAnsi="Century Gothic" w:cs="Century Gothic"/>
          <w:caps/>
          <w:color w:val="303C18"/>
          <w:sz w:val="32"/>
          <w:szCs w:val="32"/>
        </w:rPr>
      </w:pPr>
      <w:r w:rsidRPr="00423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15pt;margin-top:16.15pt;width:138.05pt;height:48.4pt;z-index:-251657216" wrapcoords="-235 -697 -235 21600 21835 21600 21835 -697 -235 -697" strokecolor="#00b050" strokeweight="2.25pt">
            <v:textbox style="mso-next-textbox:#_x0000_s1026">
              <w:txbxContent>
                <w:p w:rsidR="002815DB" w:rsidRPr="00B06EA3" w:rsidRDefault="002815DB" w:rsidP="00452C3E">
                  <w:pPr>
                    <w:pStyle w:val="Paragraphestandard"/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980"/>
                    </w:tabs>
                    <w:suppressAutoHyphens/>
                    <w:jc w:val="center"/>
                    <w:rPr>
                      <w:rFonts w:ascii="Verdana" w:hAnsi="Verdana" w:cs="Century Gothic"/>
                      <w:b/>
                      <w:caps/>
                      <w:color w:val="00B050"/>
                      <w:sz w:val="48"/>
                      <w:szCs w:val="48"/>
                    </w:rPr>
                  </w:pPr>
                  <w:r w:rsidRPr="00B06EA3">
                    <w:rPr>
                      <w:rFonts w:ascii="Verdana" w:hAnsi="Verdana" w:cs="Century Gothic"/>
                      <w:b/>
                      <w:caps/>
                      <w:color w:val="00B050"/>
                      <w:sz w:val="48"/>
                      <w:szCs w:val="48"/>
                    </w:rPr>
                    <w:t>201</w:t>
                  </w:r>
                  <w:r w:rsidR="003452CE">
                    <w:rPr>
                      <w:rFonts w:ascii="Verdana" w:hAnsi="Verdana" w:cs="Century Gothic"/>
                      <w:b/>
                      <w:caps/>
                      <w:color w:val="00B050"/>
                      <w:sz w:val="48"/>
                      <w:szCs w:val="48"/>
                    </w:rPr>
                    <w:t>9</w:t>
                  </w:r>
                </w:p>
                <w:p w:rsidR="002815DB" w:rsidRPr="00B06EA3" w:rsidRDefault="002815DB" w:rsidP="002004AD">
                  <w:pPr>
                    <w:pStyle w:val="Paragraphestandard"/>
                    <w:tabs>
                      <w:tab w:val="left" w:pos="980"/>
                    </w:tabs>
                    <w:suppressAutoHyphens/>
                    <w:rPr>
                      <w:rFonts w:ascii="Century Gothic" w:hAnsi="Century Gothic" w:cs="Century Gothic"/>
                      <w:caps/>
                      <w:color w:val="00B050"/>
                      <w:sz w:val="32"/>
                      <w:szCs w:val="32"/>
                    </w:rPr>
                  </w:pPr>
                </w:p>
                <w:p w:rsidR="002815DB" w:rsidRPr="00B06EA3" w:rsidRDefault="002815DB" w:rsidP="002815DB">
                  <w:pPr>
                    <w:pStyle w:val="Paragraphestandard"/>
                    <w:tabs>
                      <w:tab w:val="left" w:pos="980"/>
                    </w:tabs>
                    <w:suppressAutoHyphens/>
                    <w:rPr>
                      <w:rFonts w:ascii="Century Gothic" w:hAnsi="Century Gothic" w:cs="Century Gothic"/>
                      <w:cap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874BF4">
        <w:rPr>
          <w:noProof/>
          <w:lang w:eastAsia="fr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705485</wp:posOffset>
            </wp:positionV>
            <wp:extent cx="6597650" cy="4070350"/>
            <wp:effectExtent l="19050" t="0" r="0" b="0"/>
            <wp:wrapTight wrapText="bothSides">
              <wp:wrapPolygon edited="0">
                <wp:start x="-62" y="0"/>
                <wp:lineTo x="-62" y="21533"/>
                <wp:lineTo x="21579" y="21533"/>
                <wp:lineTo x="21579" y="0"/>
                <wp:lineTo x="-62" y="0"/>
              </wp:wrapPolygon>
            </wp:wrapTight>
            <wp:docPr id="6" name="Image 3" descr="Dessin cimet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imetiè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6CA" w:rsidRDefault="00F566CA" w:rsidP="00F566CA">
      <w:pPr>
        <w:jc w:val="both"/>
        <w:rPr>
          <w:sz w:val="24"/>
          <w:szCs w:val="24"/>
        </w:rPr>
      </w:pPr>
    </w:p>
    <w:p w:rsidR="00774B6D" w:rsidRDefault="00F566CA" w:rsidP="00F566CA">
      <w:pPr>
        <w:jc w:val="both"/>
        <w:rPr>
          <w:sz w:val="24"/>
          <w:szCs w:val="24"/>
        </w:rPr>
      </w:pPr>
      <w:r w:rsidRPr="00481AAE">
        <w:rPr>
          <w:color w:val="FF0000"/>
          <w:sz w:val="28"/>
          <w:szCs w:val="28"/>
          <w:u w:val="single"/>
        </w:rPr>
        <w:t xml:space="preserve">Ce formulaire doit être renvoyé </w:t>
      </w:r>
      <w:r w:rsidR="00FA66FD">
        <w:rPr>
          <w:color w:val="FF0000"/>
          <w:sz w:val="28"/>
          <w:szCs w:val="28"/>
          <w:u w:val="single"/>
        </w:rPr>
        <w:t>au Département de la</w:t>
      </w:r>
      <w:r w:rsidRPr="00481AAE">
        <w:rPr>
          <w:color w:val="FF0000"/>
          <w:sz w:val="28"/>
          <w:szCs w:val="28"/>
          <w:u w:val="single"/>
        </w:rPr>
        <w:t xml:space="preserve"> Nature</w:t>
      </w:r>
      <w:r w:rsidR="00FA66FD">
        <w:rPr>
          <w:color w:val="FF0000"/>
          <w:sz w:val="28"/>
          <w:szCs w:val="28"/>
          <w:u w:val="single"/>
        </w:rPr>
        <w:t xml:space="preserve"> et des Forêts</w:t>
      </w:r>
      <w:r>
        <w:rPr>
          <w:sz w:val="24"/>
          <w:szCs w:val="24"/>
        </w:rPr>
        <w:t xml:space="preserve"> par courrier (SPW – DGO3 – DNF – Direction de la Nature, avenue Prince de Liège 7 à 5100 Jambes) ou par mail : </w:t>
      </w:r>
      <w:hyperlink r:id="rId12" w:history="1">
        <w:r w:rsidR="00B06EA3" w:rsidRPr="0083561F">
          <w:rPr>
            <w:rStyle w:val="Lienhypertexte"/>
            <w:sz w:val="24"/>
            <w:szCs w:val="24"/>
          </w:rPr>
          <w:t>laurence.noerens@spw.wallonie.be</w:t>
        </w:r>
      </w:hyperlink>
      <w:r w:rsidR="00874B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4BF4">
        <w:rPr>
          <w:sz w:val="24"/>
          <w:szCs w:val="24"/>
        </w:rPr>
        <w:t>pour le 01 avril 201</w:t>
      </w:r>
      <w:r w:rsidR="00DB6659">
        <w:rPr>
          <w:sz w:val="24"/>
          <w:szCs w:val="24"/>
        </w:rPr>
        <w:t>9</w:t>
      </w:r>
      <w:r w:rsidR="00874BF4">
        <w:rPr>
          <w:sz w:val="24"/>
          <w:szCs w:val="24"/>
        </w:rPr>
        <w:t>.</w:t>
      </w:r>
    </w:p>
    <w:p w:rsidR="003A549A" w:rsidRDefault="003A549A" w:rsidP="00774B6D">
      <w:pPr>
        <w:jc w:val="both"/>
        <w:rPr>
          <w:sz w:val="24"/>
          <w:szCs w:val="24"/>
        </w:rPr>
      </w:pPr>
    </w:p>
    <w:p w:rsidR="003A549A" w:rsidRDefault="002C0B34" w:rsidP="00774B6D">
      <w:pPr>
        <w:jc w:val="both"/>
        <w:rPr>
          <w:sz w:val="24"/>
          <w:szCs w:val="24"/>
        </w:rPr>
      </w:pPr>
      <w:r>
        <w:rPr>
          <w:sz w:val="24"/>
          <w:szCs w:val="24"/>
        </w:rPr>
        <w:t>Il est téléchargeable</w:t>
      </w:r>
      <w:r w:rsidRPr="002C0B34">
        <w:rPr>
          <w:sz w:val="24"/>
          <w:szCs w:val="24"/>
        </w:rPr>
        <w:t xml:space="preserve"> sur le site : </w:t>
      </w:r>
      <w:hyperlink r:id="rId13" w:history="1">
        <w:r w:rsidRPr="007264CC">
          <w:rPr>
            <w:rStyle w:val="Lienhypertexte"/>
            <w:sz w:val="24"/>
            <w:szCs w:val="24"/>
          </w:rPr>
          <w:t>www.biodiversité.wallonie.be</w:t>
        </w:r>
      </w:hyperlink>
      <w:r>
        <w:rPr>
          <w:sz w:val="24"/>
          <w:szCs w:val="24"/>
        </w:rPr>
        <w:t xml:space="preserve"> </w:t>
      </w:r>
      <w:r w:rsidR="00BB4BF3">
        <w:rPr>
          <w:sz w:val="24"/>
          <w:szCs w:val="24"/>
        </w:rPr>
        <w:t>(rubrique</w:t>
      </w:r>
      <w:r w:rsidR="003A549A">
        <w:rPr>
          <w:sz w:val="24"/>
          <w:szCs w:val="24"/>
        </w:rPr>
        <w:t> :</w:t>
      </w:r>
      <w:r w:rsidR="00BB4BF3">
        <w:rPr>
          <w:sz w:val="24"/>
          <w:szCs w:val="24"/>
        </w:rPr>
        <w:t xml:space="preserve"> </w:t>
      </w:r>
      <w:r w:rsidR="003A549A">
        <w:rPr>
          <w:sz w:val="24"/>
          <w:szCs w:val="24"/>
        </w:rPr>
        <w:t>AGIR/</w:t>
      </w:r>
      <w:r w:rsidR="00E65F5E">
        <w:rPr>
          <w:sz w:val="24"/>
          <w:szCs w:val="24"/>
        </w:rPr>
        <w:t>RWN</w:t>
      </w:r>
      <w:r w:rsidR="00BB4BF3">
        <w:rPr>
          <w:sz w:val="24"/>
          <w:szCs w:val="24"/>
        </w:rPr>
        <w:t>)</w:t>
      </w:r>
    </w:p>
    <w:p w:rsidR="00F566CA" w:rsidRPr="002343CE" w:rsidRDefault="00481AAE" w:rsidP="002343CE">
      <w:pPr>
        <w:jc w:val="both"/>
        <w:rPr>
          <w:rFonts w:ascii="Century Gothic" w:eastAsia="Calibri" w:hAnsi="Century Gothic" w:cs="Times New Roman"/>
          <w:sz w:val="20"/>
          <w:szCs w:val="20"/>
          <w:lang w:eastAsia="de-DE"/>
        </w:rPr>
      </w:pPr>
      <w:r w:rsidRPr="002343CE">
        <w:rPr>
          <w:rFonts w:ascii="Century Gothic" w:eastAsia="Calibri" w:hAnsi="Century Gothic" w:cs="Times New Roman"/>
          <w:sz w:val="20"/>
          <w:szCs w:val="20"/>
          <w:lang w:eastAsia="de-DE"/>
        </w:rPr>
        <w:lastRenderedPageBreak/>
        <w:t>Cette convention est signée dans le cadre du Réseau Wallonie Nature. Ce dernier a pour objectif d’améliorer le potentiel d’accueil de la vie sauvage partout où c’est possible et par chaque acteur de terrain dans le cadre de ses activités.</w:t>
      </w:r>
    </w:p>
    <w:p w:rsidR="002C0B34" w:rsidRPr="00AC6A51" w:rsidRDefault="00423EEF" w:rsidP="002C0B3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BE"/>
        </w:rPr>
        <w:pict>
          <v:shape id="_x0000_s1028" type="#_x0000_t202" style="position:absolute;margin-left:447.35pt;margin-top:-12.85pt;width:85.75pt;height:30.7pt;z-index:-251655168" strokecolor="#00b050" strokeweight="2.25pt">
            <v:textbox>
              <w:txbxContent>
                <w:p w:rsidR="002815DB" w:rsidRPr="00B06EA3" w:rsidRDefault="002815DB" w:rsidP="00E579D4">
                  <w:pPr>
                    <w:jc w:val="center"/>
                    <w:rPr>
                      <w:b/>
                      <w:color w:val="00B050"/>
                      <w:sz w:val="36"/>
                      <w:szCs w:val="36"/>
                    </w:rPr>
                  </w:pPr>
                  <w:r w:rsidRPr="00B06EA3">
                    <w:rPr>
                      <w:b/>
                      <w:color w:val="00B050"/>
                      <w:sz w:val="36"/>
                      <w:szCs w:val="36"/>
                    </w:rPr>
                    <w:t>201</w:t>
                  </w:r>
                  <w:r w:rsidR="003452CE">
                    <w:rPr>
                      <w:b/>
                      <w:color w:val="00B050"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2C0B34" w:rsidRPr="00AC6A51">
        <w:rPr>
          <w:rFonts w:ascii="Century Gothic" w:hAnsi="Century Gothic"/>
          <w:b/>
          <w:sz w:val="24"/>
          <w:szCs w:val="24"/>
        </w:rPr>
        <w:t>Le demandeur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946"/>
      </w:tblGrid>
      <w:tr w:rsidR="002C0B34" w:rsidTr="00DD72D4">
        <w:tc>
          <w:tcPr>
            <w:tcW w:w="2660" w:type="dxa"/>
          </w:tcPr>
          <w:p w:rsidR="002C0B34" w:rsidRDefault="002C0B34" w:rsidP="002C0B34">
            <w:pPr>
              <w:pStyle w:val="Style4"/>
            </w:pPr>
            <w:r>
              <w:t>Commune/Ville de</w:t>
            </w:r>
            <w:r w:rsidR="00DD72D4">
              <w:t> :</w:t>
            </w:r>
          </w:p>
        </w:tc>
        <w:tc>
          <w:tcPr>
            <w:tcW w:w="7946" w:type="dxa"/>
          </w:tcPr>
          <w:p w:rsidR="002C0B34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…………………………………………………………….</w:t>
            </w:r>
          </w:p>
          <w:p w:rsidR="002343CE" w:rsidRP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</w:p>
        </w:tc>
      </w:tr>
      <w:tr w:rsidR="002C0B34" w:rsidTr="00DD72D4">
        <w:tc>
          <w:tcPr>
            <w:tcW w:w="2660" w:type="dxa"/>
          </w:tcPr>
          <w:p w:rsidR="002C0B34" w:rsidRDefault="002C0B34" w:rsidP="002C0B34">
            <w:pPr>
              <w:pStyle w:val="Style4"/>
              <w:rPr>
                <w:rFonts w:ascii="Times New Roman" w:hAnsi="Times New Roman"/>
                <w:i/>
              </w:rPr>
            </w:pPr>
            <w:r>
              <w:t>Bourgmestre :</w:t>
            </w:r>
          </w:p>
        </w:tc>
        <w:tc>
          <w:tcPr>
            <w:tcW w:w="7946" w:type="dxa"/>
          </w:tcPr>
          <w:p w:rsidR="002C0B34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343CE" w:rsidRP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</w:p>
        </w:tc>
      </w:tr>
      <w:tr w:rsidR="002C0B34" w:rsidTr="00DD72D4">
        <w:tc>
          <w:tcPr>
            <w:tcW w:w="2660" w:type="dxa"/>
          </w:tcPr>
          <w:p w:rsidR="002C0B34" w:rsidRPr="002C0B34" w:rsidRDefault="002C0B34" w:rsidP="002C0B34">
            <w:pPr>
              <w:pStyle w:val="Style4"/>
            </w:pPr>
            <w:r>
              <w:t>Personne de contact</w:t>
            </w:r>
            <w:r w:rsidR="00DD72D4">
              <w:t> :</w:t>
            </w:r>
          </w:p>
        </w:tc>
        <w:tc>
          <w:tcPr>
            <w:tcW w:w="7946" w:type="dxa"/>
          </w:tcPr>
          <w:p w:rsid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343CE" w:rsidRPr="002343CE" w:rsidRDefault="002343CE" w:rsidP="002343CE">
            <w:pPr>
              <w:pStyle w:val="Style4"/>
              <w:rPr>
                <w:color w:val="BFBFBF" w:themeColor="background1" w:themeShade="BF"/>
              </w:rPr>
            </w:pPr>
          </w:p>
        </w:tc>
      </w:tr>
      <w:tr w:rsidR="002C0B34" w:rsidTr="00DD72D4">
        <w:tc>
          <w:tcPr>
            <w:tcW w:w="2660" w:type="dxa"/>
          </w:tcPr>
          <w:p w:rsidR="002C0B34" w:rsidRPr="002C0B34" w:rsidRDefault="002C0B34" w:rsidP="002C0B34">
            <w:pPr>
              <w:pStyle w:val="Style3"/>
            </w:pPr>
            <w:r w:rsidRPr="002C0B34">
              <w:t>A</w:t>
            </w:r>
            <w:r>
              <w:t>dresse</w:t>
            </w:r>
            <w:r w:rsidR="00DD72D4">
              <w:t> :</w:t>
            </w:r>
          </w:p>
        </w:tc>
        <w:tc>
          <w:tcPr>
            <w:tcW w:w="7946" w:type="dxa"/>
          </w:tcPr>
          <w:p w:rsid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C0B34" w:rsidRPr="002343CE" w:rsidRDefault="002C0B34" w:rsidP="002343CE">
            <w:pPr>
              <w:pStyle w:val="Style4"/>
              <w:rPr>
                <w:color w:val="BFBFBF" w:themeColor="background1" w:themeShade="BF"/>
              </w:rPr>
            </w:pPr>
          </w:p>
        </w:tc>
      </w:tr>
      <w:tr w:rsidR="002C0B34" w:rsidTr="00DD72D4">
        <w:tc>
          <w:tcPr>
            <w:tcW w:w="2660" w:type="dxa"/>
          </w:tcPr>
          <w:p w:rsidR="002C0B34" w:rsidRPr="002C0B34" w:rsidRDefault="002C0B34" w:rsidP="002C0B34">
            <w:pPr>
              <w:pStyle w:val="Style3"/>
            </w:pPr>
            <w:r>
              <w:t>Téléphone :</w:t>
            </w:r>
          </w:p>
        </w:tc>
        <w:tc>
          <w:tcPr>
            <w:tcW w:w="7946" w:type="dxa"/>
          </w:tcPr>
          <w:p w:rsid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C0B34" w:rsidRDefault="002C0B34" w:rsidP="002343CE">
            <w:pPr>
              <w:pStyle w:val="Style4"/>
            </w:pPr>
          </w:p>
        </w:tc>
      </w:tr>
      <w:tr w:rsidR="002C0B34" w:rsidTr="00DD72D4">
        <w:tc>
          <w:tcPr>
            <w:tcW w:w="2660" w:type="dxa"/>
          </w:tcPr>
          <w:p w:rsidR="002C0B34" w:rsidRPr="002C0B34" w:rsidRDefault="002C0B34" w:rsidP="002C0B34">
            <w:pPr>
              <w:pStyle w:val="Style3"/>
            </w:pPr>
            <w:r>
              <w:t>Email :</w:t>
            </w:r>
          </w:p>
        </w:tc>
        <w:tc>
          <w:tcPr>
            <w:tcW w:w="7946" w:type="dxa"/>
          </w:tcPr>
          <w:p w:rsid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C0B34" w:rsidRDefault="002C0B34" w:rsidP="002343CE">
            <w:pPr>
              <w:pStyle w:val="Style4"/>
            </w:pPr>
          </w:p>
        </w:tc>
      </w:tr>
      <w:tr w:rsidR="002C0B34" w:rsidTr="00DD72D4">
        <w:tc>
          <w:tcPr>
            <w:tcW w:w="2660" w:type="dxa"/>
          </w:tcPr>
          <w:p w:rsidR="002C0B34" w:rsidRPr="002C0B34" w:rsidRDefault="00DD72D4" w:rsidP="00DD72D4">
            <w:pPr>
              <w:pStyle w:val="Style3"/>
            </w:pPr>
            <w:r>
              <w:t>Jours/heures de disponibilités :</w:t>
            </w:r>
          </w:p>
        </w:tc>
        <w:tc>
          <w:tcPr>
            <w:tcW w:w="7946" w:type="dxa"/>
          </w:tcPr>
          <w:p w:rsidR="002343CE" w:rsidRDefault="002343CE" w:rsidP="002343CE">
            <w:pPr>
              <w:pStyle w:val="Style4"/>
              <w:rPr>
                <w:rFonts w:ascii="Times New Roman" w:hAnsi="Times New Roman"/>
                <w:i/>
                <w:color w:val="BFBFBF" w:themeColor="background1" w:themeShade="BF"/>
              </w:rPr>
            </w:pPr>
            <w:r w:rsidRPr="002343CE">
              <w:rPr>
                <w:rFonts w:ascii="Times New Roman" w:hAnsi="Times New Roman"/>
                <w:i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/>
                <w:i/>
                <w:color w:val="BFBFBF" w:themeColor="background1" w:themeShade="BF"/>
              </w:rPr>
              <w:t>………………………………………………………...</w:t>
            </w:r>
          </w:p>
          <w:p w:rsidR="002C0B34" w:rsidRDefault="002C0B34" w:rsidP="002343CE">
            <w:pPr>
              <w:pStyle w:val="Style3"/>
            </w:pPr>
          </w:p>
        </w:tc>
      </w:tr>
    </w:tbl>
    <w:p w:rsidR="003A549A" w:rsidRDefault="003A549A" w:rsidP="00DD72D4">
      <w:pPr>
        <w:pStyle w:val="Paragraphedeliste"/>
        <w:ind w:left="142"/>
        <w:rPr>
          <w:rFonts w:ascii="Century Gothic" w:eastAsiaTheme="minorHAnsi" w:hAnsi="Century Gothic" w:cstheme="minorBidi"/>
          <w:sz w:val="20"/>
          <w:lang w:val="fr-BE" w:eastAsia="en-US"/>
        </w:rPr>
      </w:pPr>
    </w:p>
    <w:p w:rsidR="00AC6A51" w:rsidRPr="002343CE" w:rsidRDefault="00DD72D4" w:rsidP="00DD72D4">
      <w:pPr>
        <w:pStyle w:val="Paragraphedeliste"/>
        <w:ind w:left="142"/>
        <w:rPr>
          <w:rFonts w:ascii="Century Gothic" w:eastAsiaTheme="minorHAnsi" w:hAnsi="Century Gothic" w:cstheme="minorBidi"/>
          <w:sz w:val="20"/>
          <w:lang w:val="fr-BE" w:eastAsia="en-US"/>
        </w:rPr>
      </w:pPr>
      <w:proofErr w:type="gramStart"/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>s’engage</w:t>
      </w:r>
      <w:proofErr w:type="gramEnd"/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 à</w:t>
      </w:r>
      <w:r w:rsidR="00AC6A51" w:rsidRPr="002343CE">
        <w:rPr>
          <w:rFonts w:ascii="Century Gothic" w:eastAsiaTheme="minorHAnsi" w:hAnsi="Century Gothic" w:cstheme="minorBidi"/>
          <w:sz w:val="20"/>
          <w:lang w:val="fr-BE" w:eastAsia="en-US"/>
        </w:rPr>
        <w:t> :</w:t>
      </w:r>
    </w:p>
    <w:p w:rsidR="00DD72D4" w:rsidRPr="002343CE" w:rsidRDefault="00DD72D4" w:rsidP="00AC6A51">
      <w:pPr>
        <w:pStyle w:val="Paragraphedeliste"/>
        <w:numPr>
          <w:ilvl w:val="0"/>
          <w:numId w:val="2"/>
        </w:numPr>
        <w:jc w:val="both"/>
        <w:rPr>
          <w:rFonts w:ascii="Century Gothic" w:eastAsiaTheme="minorHAnsi" w:hAnsi="Century Gothic" w:cstheme="minorBidi"/>
          <w:sz w:val="20"/>
          <w:lang w:val="fr-BE" w:eastAsia="en-US"/>
        </w:rPr>
      </w:pP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>modifier les principes de gestion d’au moins u</w:t>
      </w:r>
      <w:r w:rsidR="006868AE">
        <w:rPr>
          <w:rFonts w:ascii="Century Gothic" w:eastAsiaTheme="minorHAnsi" w:hAnsi="Century Gothic" w:cstheme="minorBidi"/>
          <w:sz w:val="20"/>
          <w:lang w:val="fr-BE" w:eastAsia="en-US"/>
        </w:rPr>
        <w:t>n</w:t>
      </w: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 cimetière sis sur son territoire en y favorisant le développement de la nature de façon à </w:t>
      </w:r>
      <w:r w:rsidR="00AC6A51"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répondre </w:t>
      </w: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aux critères </w:t>
      </w:r>
      <w:r w:rsidR="00AC6A51" w:rsidRPr="002343CE">
        <w:rPr>
          <w:rFonts w:ascii="Century Gothic" w:eastAsiaTheme="minorHAnsi" w:hAnsi="Century Gothic" w:cstheme="minorBidi"/>
          <w:sz w:val="20"/>
          <w:lang w:val="fr-BE" w:eastAsia="en-US"/>
        </w:rPr>
        <w:t>du label Cimetière Nature (au minimum au niveau 1).</w:t>
      </w:r>
    </w:p>
    <w:p w:rsidR="00AC6A51" w:rsidRPr="002343CE" w:rsidRDefault="00AC6A51" w:rsidP="00AC6A51">
      <w:pPr>
        <w:pStyle w:val="Paragraphedeliste"/>
        <w:numPr>
          <w:ilvl w:val="0"/>
          <w:numId w:val="2"/>
        </w:numPr>
        <w:jc w:val="both"/>
        <w:rPr>
          <w:rFonts w:ascii="Century Gothic" w:eastAsiaTheme="minorHAnsi" w:hAnsi="Century Gothic" w:cstheme="minorBidi"/>
          <w:sz w:val="20"/>
          <w:lang w:val="fr-BE" w:eastAsia="en-US"/>
        </w:rPr>
      </w:pP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à renvoyer un </w:t>
      </w:r>
      <w:r w:rsidRPr="00652281">
        <w:rPr>
          <w:rFonts w:ascii="Century Gothic" w:eastAsiaTheme="minorHAnsi" w:hAnsi="Century Gothic" w:cstheme="minorBidi"/>
          <w:sz w:val="20"/>
          <w:u w:val="single"/>
          <w:lang w:val="fr-BE" w:eastAsia="en-US"/>
        </w:rPr>
        <w:t xml:space="preserve">dossier </w:t>
      </w:r>
      <w:r w:rsidR="00452C3E" w:rsidRPr="00652281">
        <w:rPr>
          <w:rFonts w:ascii="Century Gothic" w:eastAsiaTheme="minorHAnsi" w:hAnsi="Century Gothic" w:cstheme="minorBidi"/>
          <w:sz w:val="20"/>
          <w:u w:val="single"/>
          <w:lang w:val="fr-BE" w:eastAsia="en-US"/>
        </w:rPr>
        <w:t>de rapportage</w:t>
      </w:r>
      <w:r w:rsidR="00481AAE"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 </w:t>
      </w:r>
      <w:r w:rsidR="00452C3E">
        <w:rPr>
          <w:rFonts w:ascii="Century Gothic" w:eastAsiaTheme="minorHAnsi" w:hAnsi="Century Gothic" w:cstheme="minorBidi"/>
          <w:sz w:val="20"/>
          <w:lang w:val="fr-BE" w:eastAsia="en-US"/>
        </w:rPr>
        <w:t>« </w:t>
      </w:r>
      <w:r w:rsidR="00481AAE"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cimetière nature » </w:t>
      </w: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complété par cimetière candidat à la labellisation, </w:t>
      </w:r>
      <w:r w:rsidR="00452C3E" w:rsidRPr="000F7A2D">
        <w:rPr>
          <w:rFonts w:ascii="Century Gothic" w:eastAsiaTheme="minorHAnsi" w:hAnsi="Century Gothic" w:cstheme="minorBidi"/>
          <w:b/>
          <w:sz w:val="20"/>
          <w:u w:val="single"/>
          <w:lang w:val="fr-BE" w:eastAsia="en-US"/>
        </w:rPr>
        <w:t xml:space="preserve">avant le </w:t>
      </w:r>
      <w:r w:rsidR="000F7A2D" w:rsidRPr="000F7A2D">
        <w:rPr>
          <w:rFonts w:ascii="Century Gothic" w:eastAsiaTheme="minorHAnsi" w:hAnsi="Century Gothic" w:cstheme="minorBidi"/>
          <w:b/>
          <w:sz w:val="20"/>
          <w:u w:val="single"/>
          <w:lang w:val="fr-BE" w:eastAsia="en-US"/>
        </w:rPr>
        <w:t>15/09</w:t>
      </w:r>
      <w:r w:rsidR="00874BF4" w:rsidRPr="000F7A2D">
        <w:rPr>
          <w:rFonts w:ascii="Century Gothic" w:eastAsiaTheme="minorHAnsi" w:hAnsi="Century Gothic" w:cstheme="minorBidi"/>
          <w:b/>
          <w:sz w:val="20"/>
          <w:u w:val="single"/>
          <w:lang w:val="fr-BE" w:eastAsia="en-US"/>
        </w:rPr>
        <w:t>/201</w:t>
      </w:r>
      <w:r w:rsidR="00DB6659" w:rsidRPr="000F7A2D">
        <w:rPr>
          <w:rFonts w:ascii="Century Gothic" w:eastAsiaTheme="minorHAnsi" w:hAnsi="Century Gothic" w:cstheme="minorBidi"/>
          <w:b/>
          <w:sz w:val="20"/>
          <w:u w:val="single"/>
          <w:lang w:val="fr-BE" w:eastAsia="en-US"/>
        </w:rPr>
        <w:t>9</w:t>
      </w: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 xml:space="preserve"> </w:t>
      </w:r>
      <w:r w:rsidR="00FA66FD">
        <w:rPr>
          <w:rFonts w:ascii="Century Gothic" w:eastAsiaTheme="minorHAnsi" w:hAnsi="Century Gothic" w:cstheme="minorBidi"/>
          <w:sz w:val="20"/>
          <w:lang w:val="fr-BE" w:eastAsia="en-US"/>
        </w:rPr>
        <w:t>au DNF</w:t>
      </w:r>
      <w:r w:rsidRPr="002343CE">
        <w:rPr>
          <w:rFonts w:ascii="Century Gothic" w:eastAsiaTheme="minorHAnsi" w:hAnsi="Century Gothic" w:cstheme="minorBidi"/>
          <w:sz w:val="20"/>
          <w:lang w:val="fr-BE" w:eastAsia="en-US"/>
        </w:rPr>
        <w:t>.</w:t>
      </w:r>
    </w:p>
    <w:p w:rsidR="00DD72D4" w:rsidRPr="00AC6A51" w:rsidRDefault="00DD72D4" w:rsidP="00DD72D4">
      <w:pPr>
        <w:pStyle w:val="Paragraphedeliste"/>
        <w:ind w:left="142"/>
        <w:rPr>
          <w:rFonts w:ascii="Century Gothic" w:eastAsiaTheme="minorHAnsi" w:hAnsi="Century Gothic" w:cstheme="minorBidi"/>
          <w:b/>
          <w:sz w:val="24"/>
          <w:szCs w:val="24"/>
          <w:lang w:val="fr-BE" w:eastAsia="en-US"/>
        </w:rPr>
      </w:pPr>
      <w:r w:rsidRPr="00AC6A51">
        <w:rPr>
          <w:rFonts w:ascii="Century Gothic" w:eastAsiaTheme="minorHAnsi" w:hAnsi="Century Gothic" w:cstheme="minorBidi"/>
          <w:b/>
          <w:sz w:val="24"/>
          <w:szCs w:val="24"/>
          <w:lang w:val="fr-BE" w:eastAsia="en-US"/>
        </w:rPr>
        <w:t>Cimetières engagés dans le projet</w:t>
      </w:r>
      <w:r w:rsidR="003A549A">
        <w:rPr>
          <w:rFonts w:ascii="Century Gothic" w:eastAsiaTheme="minorHAnsi" w:hAnsi="Century Gothic" w:cstheme="minorBidi"/>
          <w:b/>
          <w:sz w:val="24"/>
          <w:szCs w:val="24"/>
          <w:lang w:val="fr-BE" w:eastAsia="en-US"/>
        </w:rPr>
        <w:t xml:space="preserve"> en </w:t>
      </w:r>
      <w:r w:rsidR="003A549A" w:rsidRPr="003A549A">
        <w:rPr>
          <w:rFonts w:ascii="Century Gothic" w:eastAsiaTheme="minorHAnsi" w:hAnsi="Century Gothic" w:cstheme="minorBidi"/>
          <w:b/>
          <w:color w:val="4A442A" w:themeColor="background2" w:themeShade="40"/>
          <w:sz w:val="24"/>
          <w:szCs w:val="24"/>
          <w:lang w:val="fr-BE" w:eastAsia="en-US"/>
        </w:rPr>
        <w:t>201</w:t>
      </w:r>
      <w:r w:rsidR="003452CE">
        <w:rPr>
          <w:rFonts w:ascii="Century Gothic" w:eastAsiaTheme="minorHAnsi" w:hAnsi="Century Gothic" w:cstheme="minorBidi"/>
          <w:b/>
          <w:color w:val="4A442A" w:themeColor="background2" w:themeShade="40"/>
          <w:sz w:val="24"/>
          <w:szCs w:val="24"/>
          <w:lang w:val="fr-BE" w:eastAsia="en-US"/>
        </w:rPr>
        <w:t>9</w:t>
      </w:r>
      <w:r w:rsidRPr="00AC6A51">
        <w:rPr>
          <w:rFonts w:ascii="Century Gothic" w:eastAsiaTheme="minorHAnsi" w:hAnsi="Century Gothic" w:cstheme="minorBidi"/>
          <w:b/>
          <w:sz w:val="24"/>
          <w:szCs w:val="24"/>
          <w:lang w:val="fr-BE" w:eastAsia="en-US"/>
        </w:rPr>
        <w:t> :</w:t>
      </w:r>
    </w:p>
    <w:tbl>
      <w:tblPr>
        <w:tblStyle w:val="Listeclaire-Accent3"/>
        <w:tblW w:w="10881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/>
      </w:tblPr>
      <w:tblGrid>
        <w:gridCol w:w="535"/>
        <w:gridCol w:w="2125"/>
        <w:gridCol w:w="5528"/>
        <w:gridCol w:w="1701"/>
        <w:gridCol w:w="992"/>
      </w:tblGrid>
      <w:tr w:rsidR="00AC6A51" w:rsidTr="00B06EA3">
        <w:trPr>
          <w:cnfStyle w:val="100000000000"/>
        </w:trPr>
        <w:tc>
          <w:tcPr>
            <w:cnfStyle w:val="001000000000"/>
            <w:tcW w:w="535" w:type="dxa"/>
            <w:shd w:val="clear" w:color="auto" w:fill="00B050"/>
          </w:tcPr>
          <w:p w:rsidR="00AC6A51" w:rsidRDefault="00AC6A51" w:rsidP="002C0B34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N°</w:t>
            </w:r>
          </w:p>
        </w:tc>
        <w:tc>
          <w:tcPr>
            <w:tcW w:w="2125" w:type="dxa"/>
            <w:shd w:val="clear" w:color="auto" w:fill="00B050"/>
          </w:tcPr>
          <w:p w:rsidR="00AC6A51" w:rsidRDefault="00AC6A51" w:rsidP="002C0B34">
            <w:pPr>
              <w:pStyle w:val="Paragraphedeliste"/>
              <w:ind w:left="0"/>
              <w:cnfStyle w:val="100000000000"/>
              <w:rPr>
                <w:lang w:val="fr-BE"/>
              </w:rPr>
            </w:pPr>
            <w:r>
              <w:rPr>
                <w:lang w:val="fr-BE"/>
              </w:rPr>
              <w:t>NOM</w:t>
            </w:r>
          </w:p>
          <w:p w:rsidR="008C1A72" w:rsidRDefault="008C1A72" w:rsidP="002C0B34">
            <w:pPr>
              <w:pStyle w:val="Paragraphedeliste"/>
              <w:ind w:left="0"/>
              <w:cnfStyle w:val="100000000000"/>
              <w:rPr>
                <w:lang w:val="fr-BE"/>
              </w:rPr>
            </w:pPr>
            <w:r>
              <w:rPr>
                <w:lang w:val="fr-BE"/>
              </w:rPr>
              <w:t>(cimetière de …)</w:t>
            </w:r>
          </w:p>
        </w:tc>
        <w:tc>
          <w:tcPr>
            <w:tcW w:w="5528" w:type="dxa"/>
            <w:shd w:val="clear" w:color="auto" w:fill="00B050"/>
          </w:tcPr>
          <w:p w:rsidR="00AC6A51" w:rsidRDefault="00AC6A51" w:rsidP="002C0B34">
            <w:pPr>
              <w:pStyle w:val="Paragraphedeliste"/>
              <w:ind w:left="0"/>
              <w:cnfStyle w:val="100000000000"/>
              <w:rPr>
                <w:lang w:val="fr-BE"/>
              </w:rPr>
            </w:pPr>
            <w:r>
              <w:rPr>
                <w:lang w:val="fr-BE"/>
              </w:rPr>
              <w:t xml:space="preserve">ADRESSE </w:t>
            </w:r>
          </w:p>
        </w:tc>
        <w:tc>
          <w:tcPr>
            <w:tcW w:w="1701" w:type="dxa"/>
            <w:shd w:val="clear" w:color="auto" w:fill="00B050"/>
          </w:tcPr>
          <w:p w:rsidR="00AC6A51" w:rsidRDefault="00AC6A51" w:rsidP="002C0B34">
            <w:pPr>
              <w:pStyle w:val="Paragraphedeliste"/>
              <w:ind w:left="0"/>
              <w:cnfStyle w:val="100000000000"/>
              <w:rPr>
                <w:lang w:val="fr-BE"/>
              </w:rPr>
            </w:pPr>
            <w:r>
              <w:rPr>
                <w:lang w:val="fr-BE"/>
              </w:rPr>
              <w:t>SUPERFICIE</w:t>
            </w:r>
          </w:p>
        </w:tc>
        <w:tc>
          <w:tcPr>
            <w:tcW w:w="992" w:type="dxa"/>
            <w:shd w:val="clear" w:color="auto" w:fill="00B050"/>
          </w:tcPr>
          <w:p w:rsidR="00AC6A51" w:rsidRDefault="00AC6A51" w:rsidP="00AC6A51">
            <w:pPr>
              <w:pStyle w:val="Paragraphedeliste"/>
              <w:ind w:left="0"/>
              <w:jc w:val="center"/>
              <w:cnfStyle w:val="100000000000"/>
              <w:rPr>
                <w:lang w:val="fr-BE"/>
              </w:rPr>
            </w:pPr>
            <w:r>
              <w:rPr>
                <w:lang w:val="fr-BE"/>
              </w:rPr>
              <w:t>NIVEAU VISE</w:t>
            </w:r>
          </w:p>
        </w:tc>
      </w:tr>
      <w:tr w:rsidR="00AC6A51" w:rsidTr="003A549A">
        <w:trPr>
          <w:cnfStyle w:val="000000100000"/>
        </w:trPr>
        <w:tc>
          <w:tcPr>
            <w:cnfStyle w:val="00100000000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C6A51" w:rsidRPr="00B06EA3" w:rsidRDefault="00AC6A51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one" w:sz="0" w:space="0" w:color="auto"/>
              <w:bottom w:val="none" w:sz="0" w:space="0" w:color="auto"/>
            </w:tcBorders>
          </w:tcPr>
          <w:p w:rsidR="00AC6A51" w:rsidRDefault="00AC6A51" w:rsidP="002343CE">
            <w:pPr>
              <w:pStyle w:val="Style4"/>
              <w:cnfStyle w:val="000000100000"/>
            </w:pP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</w:tcBorders>
          </w:tcPr>
          <w:p w:rsidR="00AC6A51" w:rsidRDefault="00AC6A51" w:rsidP="002343CE">
            <w:pPr>
              <w:pStyle w:val="Style4"/>
              <w:cnfStyle w:val="000000100000"/>
            </w:pPr>
          </w:p>
          <w:p w:rsidR="0067466F" w:rsidRDefault="0067466F" w:rsidP="002343CE">
            <w:pPr>
              <w:pStyle w:val="Style4"/>
              <w:cnfStyle w:val="00000010000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C6A51" w:rsidRDefault="00AC6A51" w:rsidP="002343CE">
            <w:pPr>
              <w:pStyle w:val="Style4"/>
              <w:cnfStyle w:val="00000010000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6A51" w:rsidRDefault="00AC6A51" w:rsidP="0067466F">
            <w:pPr>
              <w:pStyle w:val="Style4"/>
              <w:cnfStyle w:val="000000100000"/>
            </w:pPr>
          </w:p>
        </w:tc>
      </w:tr>
      <w:tr w:rsidR="008C1A72" w:rsidTr="003A549A">
        <w:tc>
          <w:tcPr>
            <w:cnfStyle w:val="001000000000"/>
            <w:tcW w:w="535" w:type="dxa"/>
          </w:tcPr>
          <w:p w:rsidR="008C1A72" w:rsidRPr="00B06EA3" w:rsidRDefault="008C1A72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5528" w:type="dxa"/>
          </w:tcPr>
          <w:p w:rsidR="008C1A72" w:rsidRDefault="008C1A72" w:rsidP="002343CE">
            <w:pPr>
              <w:pStyle w:val="Style4"/>
              <w:cnfStyle w:val="000000000000"/>
            </w:pPr>
          </w:p>
          <w:p w:rsidR="0067466F" w:rsidRDefault="0067466F" w:rsidP="002343CE">
            <w:pPr>
              <w:pStyle w:val="Style4"/>
              <w:cnfStyle w:val="000000000000"/>
            </w:pPr>
          </w:p>
        </w:tc>
        <w:tc>
          <w:tcPr>
            <w:tcW w:w="1701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992" w:type="dxa"/>
          </w:tcPr>
          <w:p w:rsidR="008C1A72" w:rsidRDefault="008C1A72" w:rsidP="00774B6D">
            <w:pPr>
              <w:pStyle w:val="Style4"/>
              <w:cnfStyle w:val="000000000000"/>
            </w:pPr>
          </w:p>
        </w:tc>
      </w:tr>
      <w:tr w:rsidR="008C1A72" w:rsidTr="003A549A">
        <w:trPr>
          <w:cnfStyle w:val="000000100000"/>
        </w:trPr>
        <w:tc>
          <w:tcPr>
            <w:cnfStyle w:val="00100000000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72" w:rsidRPr="00B06EA3" w:rsidRDefault="008C1A72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  <w:p w:rsidR="0067466F" w:rsidRDefault="0067466F" w:rsidP="002343CE">
            <w:pPr>
              <w:pStyle w:val="Style4"/>
              <w:cnfStyle w:val="00000010000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72" w:rsidRDefault="008C1A72" w:rsidP="00774B6D">
            <w:pPr>
              <w:pStyle w:val="Style4"/>
              <w:cnfStyle w:val="000000100000"/>
            </w:pPr>
          </w:p>
        </w:tc>
      </w:tr>
      <w:tr w:rsidR="008C1A72" w:rsidTr="003A549A">
        <w:tc>
          <w:tcPr>
            <w:cnfStyle w:val="001000000000"/>
            <w:tcW w:w="535" w:type="dxa"/>
          </w:tcPr>
          <w:p w:rsidR="008C1A72" w:rsidRPr="00B06EA3" w:rsidRDefault="008C1A72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5528" w:type="dxa"/>
          </w:tcPr>
          <w:p w:rsidR="008C1A72" w:rsidRDefault="008C1A72" w:rsidP="002343CE">
            <w:pPr>
              <w:pStyle w:val="Style4"/>
              <w:cnfStyle w:val="000000000000"/>
            </w:pPr>
          </w:p>
          <w:p w:rsidR="0067466F" w:rsidRDefault="0067466F" w:rsidP="002343CE">
            <w:pPr>
              <w:pStyle w:val="Style4"/>
              <w:cnfStyle w:val="000000000000"/>
            </w:pPr>
          </w:p>
        </w:tc>
        <w:tc>
          <w:tcPr>
            <w:tcW w:w="1701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992" w:type="dxa"/>
          </w:tcPr>
          <w:p w:rsidR="008C1A72" w:rsidRDefault="008C1A72" w:rsidP="00774B6D">
            <w:pPr>
              <w:pStyle w:val="Style4"/>
              <w:cnfStyle w:val="000000000000"/>
            </w:pPr>
          </w:p>
        </w:tc>
      </w:tr>
      <w:tr w:rsidR="008C1A72" w:rsidTr="003A549A">
        <w:trPr>
          <w:cnfStyle w:val="000000100000"/>
        </w:trPr>
        <w:tc>
          <w:tcPr>
            <w:cnfStyle w:val="001000000000"/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72" w:rsidRPr="00B06EA3" w:rsidRDefault="008C1A72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</w:tc>
        <w:tc>
          <w:tcPr>
            <w:tcW w:w="5528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  <w:p w:rsidR="0067466F" w:rsidRDefault="0067466F" w:rsidP="002343CE">
            <w:pPr>
              <w:pStyle w:val="Style4"/>
              <w:cnfStyle w:val="00000010000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8C1A72" w:rsidRDefault="008C1A72" w:rsidP="002343CE">
            <w:pPr>
              <w:pStyle w:val="Style4"/>
              <w:cnfStyle w:val="000000100000"/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72" w:rsidRDefault="008C1A72" w:rsidP="00774B6D">
            <w:pPr>
              <w:pStyle w:val="Style4"/>
              <w:cnfStyle w:val="000000100000"/>
            </w:pPr>
          </w:p>
        </w:tc>
      </w:tr>
      <w:tr w:rsidR="008C1A72" w:rsidTr="003A549A">
        <w:tc>
          <w:tcPr>
            <w:cnfStyle w:val="001000000000"/>
            <w:tcW w:w="535" w:type="dxa"/>
          </w:tcPr>
          <w:p w:rsidR="008C1A72" w:rsidRPr="00B06EA3" w:rsidRDefault="008C1A72" w:rsidP="00292672">
            <w:pPr>
              <w:pStyle w:val="Style4"/>
              <w:jc w:val="center"/>
              <w:rPr>
                <w:color w:val="00B050"/>
                <w:sz w:val="20"/>
                <w:szCs w:val="20"/>
              </w:rPr>
            </w:pPr>
            <w:r w:rsidRPr="00B06EA3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5528" w:type="dxa"/>
          </w:tcPr>
          <w:p w:rsidR="008C1A72" w:rsidRDefault="008C1A72" w:rsidP="002343CE">
            <w:pPr>
              <w:pStyle w:val="Style4"/>
              <w:cnfStyle w:val="000000000000"/>
            </w:pPr>
          </w:p>
          <w:p w:rsidR="0067466F" w:rsidRDefault="0067466F" w:rsidP="002343CE">
            <w:pPr>
              <w:pStyle w:val="Style4"/>
              <w:cnfStyle w:val="000000000000"/>
            </w:pPr>
          </w:p>
        </w:tc>
        <w:tc>
          <w:tcPr>
            <w:tcW w:w="1701" w:type="dxa"/>
          </w:tcPr>
          <w:p w:rsidR="008C1A72" w:rsidRDefault="008C1A72" w:rsidP="002343CE">
            <w:pPr>
              <w:pStyle w:val="Style4"/>
              <w:cnfStyle w:val="000000000000"/>
            </w:pPr>
          </w:p>
        </w:tc>
        <w:tc>
          <w:tcPr>
            <w:tcW w:w="992" w:type="dxa"/>
          </w:tcPr>
          <w:p w:rsidR="008C1A72" w:rsidRDefault="008C1A72" w:rsidP="00774B6D">
            <w:pPr>
              <w:pStyle w:val="Style4"/>
              <w:cnfStyle w:val="000000000000"/>
            </w:pPr>
          </w:p>
        </w:tc>
      </w:tr>
    </w:tbl>
    <w:p w:rsidR="00DD72D4" w:rsidRDefault="00DD72D4" w:rsidP="0041583E">
      <w:pPr>
        <w:pStyle w:val="Paragraphedeliste"/>
        <w:spacing w:after="0"/>
        <w:ind w:left="357"/>
        <w:rPr>
          <w:lang w:val="fr-BE"/>
        </w:rPr>
      </w:pPr>
    </w:p>
    <w:p w:rsidR="002004AD" w:rsidRPr="002343CE" w:rsidRDefault="00774B6D">
      <w:pPr>
        <w:rPr>
          <w:rFonts w:ascii="Century Gothic" w:hAnsi="Century Gothic"/>
          <w:sz w:val="20"/>
          <w:szCs w:val="20"/>
        </w:rPr>
      </w:pPr>
      <w:r w:rsidRPr="002343CE">
        <w:rPr>
          <w:rFonts w:ascii="Century Gothic" w:hAnsi="Century Gothic"/>
          <w:sz w:val="20"/>
          <w:szCs w:val="20"/>
        </w:rPr>
        <w:t>Pour le Collège Communal,</w:t>
      </w:r>
    </w:p>
    <w:p w:rsidR="00774B6D" w:rsidRPr="002343CE" w:rsidRDefault="00774B6D" w:rsidP="00774B6D">
      <w:pPr>
        <w:tabs>
          <w:tab w:val="left" w:pos="1701"/>
          <w:tab w:val="left" w:pos="6804"/>
        </w:tabs>
        <w:rPr>
          <w:rFonts w:ascii="Century Gothic" w:hAnsi="Century Gothic"/>
          <w:sz w:val="20"/>
          <w:szCs w:val="20"/>
        </w:rPr>
      </w:pPr>
      <w:r w:rsidRPr="002343CE">
        <w:rPr>
          <w:rFonts w:ascii="Century Gothic" w:hAnsi="Century Gothic"/>
          <w:sz w:val="20"/>
          <w:szCs w:val="20"/>
        </w:rPr>
        <w:tab/>
        <w:t>Le Bourgmestre,</w:t>
      </w:r>
      <w:r w:rsidRPr="002343CE">
        <w:rPr>
          <w:rFonts w:ascii="Century Gothic" w:hAnsi="Century Gothic"/>
          <w:sz w:val="20"/>
          <w:szCs w:val="20"/>
        </w:rPr>
        <w:tab/>
        <w:t>le Directeur Général,</w:t>
      </w:r>
      <w:r w:rsidRPr="002343CE">
        <w:rPr>
          <w:rFonts w:ascii="Century Gothic" w:hAnsi="Century Gothic"/>
          <w:sz w:val="20"/>
          <w:szCs w:val="20"/>
        </w:rPr>
        <w:tab/>
      </w:r>
    </w:p>
    <w:p w:rsidR="002C0B34" w:rsidRPr="002343CE" w:rsidRDefault="002C0B34">
      <w:pPr>
        <w:rPr>
          <w:sz w:val="20"/>
          <w:szCs w:val="20"/>
        </w:rPr>
      </w:pPr>
    </w:p>
    <w:p w:rsidR="0041583E" w:rsidRDefault="0041583E" w:rsidP="0041583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2C0B34" w:rsidRDefault="00774B6D" w:rsidP="0041583E">
      <w:pPr>
        <w:spacing w:after="0" w:line="240" w:lineRule="auto"/>
      </w:pPr>
      <w:r w:rsidRPr="002343CE">
        <w:rPr>
          <w:rFonts w:ascii="Century Gothic" w:hAnsi="Century Gothic"/>
          <w:sz w:val="18"/>
          <w:szCs w:val="18"/>
        </w:rPr>
        <w:t xml:space="preserve">Date de la demande : </w:t>
      </w:r>
    </w:p>
    <w:sectPr w:rsidR="002C0B34" w:rsidSect="0041583E">
      <w:pgSz w:w="11906" w:h="16838"/>
      <w:pgMar w:top="720" w:right="720" w:bottom="62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33" w:rsidRDefault="00496433" w:rsidP="002C0B34">
      <w:pPr>
        <w:spacing w:after="0" w:line="240" w:lineRule="auto"/>
      </w:pPr>
      <w:r>
        <w:separator/>
      </w:r>
    </w:p>
  </w:endnote>
  <w:endnote w:type="continuationSeparator" w:id="0">
    <w:p w:rsidR="00496433" w:rsidRDefault="00496433" w:rsidP="002C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New Century Schlbk">
    <w:altName w:val="Century Schoolbook"/>
    <w:charset w:val="4D"/>
    <w:family w:val="auto"/>
    <w:pitch w:val="variable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33" w:rsidRDefault="00496433" w:rsidP="002C0B34">
      <w:pPr>
        <w:spacing w:after="0" w:line="240" w:lineRule="auto"/>
      </w:pPr>
      <w:r>
        <w:separator/>
      </w:r>
    </w:p>
  </w:footnote>
  <w:footnote w:type="continuationSeparator" w:id="0">
    <w:p w:rsidR="00496433" w:rsidRDefault="00496433" w:rsidP="002C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8B"/>
    <w:multiLevelType w:val="singleLevel"/>
    <w:tmpl w:val="85DE36B0"/>
    <w:lvl w:ilvl="0">
      <w:start w:val="51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0CAC5D38"/>
    <w:multiLevelType w:val="hybridMultilevel"/>
    <w:tmpl w:val="E67A939C"/>
    <w:lvl w:ilvl="0" w:tplc="E24618DA">
      <w:numFmt w:val="bullet"/>
      <w:lvlText w:val="-"/>
      <w:lvlJc w:val="left"/>
      <w:pPr>
        <w:ind w:left="862" w:hanging="360"/>
      </w:pPr>
      <w:rPr>
        <w:rFonts w:ascii="Calibri" w:eastAsiaTheme="minorHAnsi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19646D"/>
    <w:multiLevelType w:val="hybridMultilevel"/>
    <w:tmpl w:val="2CD09AA8"/>
    <w:lvl w:ilvl="0" w:tplc="FEAA845C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4AD"/>
    <w:rsid w:val="00022984"/>
    <w:rsid w:val="000369F3"/>
    <w:rsid w:val="000F4879"/>
    <w:rsid w:val="000F7A2D"/>
    <w:rsid w:val="002004AD"/>
    <w:rsid w:val="00220E08"/>
    <w:rsid w:val="002343CE"/>
    <w:rsid w:val="00243EC3"/>
    <w:rsid w:val="002815DB"/>
    <w:rsid w:val="00292672"/>
    <w:rsid w:val="002C0B34"/>
    <w:rsid w:val="00303FE1"/>
    <w:rsid w:val="00327B1D"/>
    <w:rsid w:val="003452CE"/>
    <w:rsid w:val="00363FB2"/>
    <w:rsid w:val="003A549A"/>
    <w:rsid w:val="0041583E"/>
    <w:rsid w:val="00423EEF"/>
    <w:rsid w:val="00427ADD"/>
    <w:rsid w:val="00452C3E"/>
    <w:rsid w:val="00481758"/>
    <w:rsid w:val="00481AAE"/>
    <w:rsid w:val="00496433"/>
    <w:rsid w:val="005B3C3B"/>
    <w:rsid w:val="005D3766"/>
    <w:rsid w:val="00652281"/>
    <w:rsid w:val="0066694E"/>
    <w:rsid w:val="0067466F"/>
    <w:rsid w:val="006868AE"/>
    <w:rsid w:val="00774B6D"/>
    <w:rsid w:val="007C6524"/>
    <w:rsid w:val="007D256A"/>
    <w:rsid w:val="00863878"/>
    <w:rsid w:val="00874BF4"/>
    <w:rsid w:val="008C1A72"/>
    <w:rsid w:val="008F7532"/>
    <w:rsid w:val="00941A9F"/>
    <w:rsid w:val="009C0E67"/>
    <w:rsid w:val="009E7900"/>
    <w:rsid w:val="009F0F52"/>
    <w:rsid w:val="00AB2E6E"/>
    <w:rsid w:val="00AC6A51"/>
    <w:rsid w:val="00B06EA3"/>
    <w:rsid w:val="00B379D7"/>
    <w:rsid w:val="00B8127C"/>
    <w:rsid w:val="00BB4BF3"/>
    <w:rsid w:val="00D22D51"/>
    <w:rsid w:val="00DB6659"/>
    <w:rsid w:val="00DD72D4"/>
    <w:rsid w:val="00DF083C"/>
    <w:rsid w:val="00DF2435"/>
    <w:rsid w:val="00E579D4"/>
    <w:rsid w:val="00E65F5E"/>
    <w:rsid w:val="00F04E21"/>
    <w:rsid w:val="00F566CA"/>
    <w:rsid w:val="00FA66FD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004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customStyle="1" w:styleId="Pa2">
    <w:name w:val="Pa2"/>
    <w:basedOn w:val="Normal"/>
    <w:next w:val="Normal"/>
    <w:uiPriority w:val="99"/>
    <w:rsid w:val="002004AD"/>
    <w:pPr>
      <w:suppressAutoHyphens/>
      <w:autoSpaceDE w:val="0"/>
      <w:autoSpaceDN w:val="0"/>
      <w:adjustRightInd w:val="0"/>
      <w:spacing w:after="0" w:line="241" w:lineRule="atLeast"/>
      <w:textAlignment w:val="center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2004AD"/>
    <w:rPr>
      <w:rFonts w:ascii="Century Gothic" w:hAnsi="Century Gothic" w:cs="Century Gothic"/>
      <w:color w:val="221E1F"/>
      <w:w w:val="100"/>
      <w:sz w:val="18"/>
      <w:szCs w:val="18"/>
    </w:rPr>
  </w:style>
  <w:style w:type="paragraph" w:customStyle="1" w:styleId="Aucunstyle">
    <w:name w:val="[Aucun style]"/>
    <w:rsid w:val="00B8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58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7ADD"/>
    <w:rPr>
      <w:color w:val="808080"/>
    </w:rPr>
  </w:style>
  <w:style w:type="paragraph" w:styleId="Paragraphedeliste">
    <w:name w:val="List Paragraph"/>
    <w:basedOn w:val="Normal"/>
    <w:qFormat/>
    <w:rsid w:val="00427ADD"/>
    <w:pPr>
      <w:ind w:left="720"/>
    </w:pPr>
    <w:rPr>
      <w:rFonts w:ascii="Calibri" w:eastAsia="Calibri" w:hAnsi="Calibri" w:cs="Times New Roman"/>
      <w:szCs w:val="20"/>
      <w:lang w:val="fr-FR" w:eastAsia="de-DE"/>
    </w:rPr>
  </w:style>
  <w:style w:type="table" w:styleId="Grilledutableau">
    <w:name w:val="Table Grid"/>
    <w:basedOn w:val="TableauNormal"/>
    <w:uiPriority w:val="59"/>
    <w:rsid w:val="0042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commune">
    <w:name w:val="nom commune"/>
    <w:basedOn w:val="Paragraphedeliste"/>
    <w:qFormat/>
    <w:rsid w:val="00427ADD"/>
    <w:pPr>
      <w:spacing w:after="0" w:line="240" w:lineRule="auto"/>
      <w:ind w:left="0"/>
    </w:pPr>
    <w:rPr>
      <w:b/>
      <w:color w:val="303C18"/>
      <w:sz w:val="36"/>
      <w:szCs w:val="36"/>
      <w:lang w:val="fr-BE"/>
    </w:rPr>
  </w:style>
  <w:style w:type="character" w:customStyle="1" w:styleId="Style1">
    <w:name w:val="Style1"/>
    <w:basedOn w:val="Policepardfaut"/>
    <w:uiPriority w:val="1"/>
    <w:rsid w:val="00F566CA"/>
    <w:rPr>
      <w:rFonts w:ascii="Calibri" w:hAnsi="Calibri"/>
      <w:b/>
      <w:color w:val="303C18"/>
      <w:sz w:val="36"/>
    </w:rPr>
  </w:style>
  <w:style w:type="character" w:customStyle="1" w:styleId="Style2">
    <w:name w:val="Style2"/>
    <w:basedOn w:val="Policepardfaut"/>
    <w:uiPriority w:val="1"/>
    <w:rsid w:val="00F566CA"/>
    <w:rPr>
      <w:rFonts w:ascii="Century Gothic" w:hAnsi="Century Gothic"/>
      <w:b/>
      <w:color w:val="303C18"/>
      <w:sz w:val="32"/>
    </w:rPr>
  </w:style>
  <w:style w:type="character" w:styleId="Lienhypertexte">
    <w:name w:val="Hyperlink"/>
    <w:basedOn w:val="Policepardfaut"/>
    <w:uiPriority w:val="99"/>
    <w:unhideWhenUsed/>
    <w:rsid w:val="00F566CA"/>
    <w:rPr>
      <w:color w:val="0000FF" w:themeColor="hyperlink"/>
      <w:u w:val="single"/>
    </w:rPr>
  </w:style>
  <w:style w:type="character" w:styleId="Appelnotedebasdep">
    <w:name w:val="footnote reference"/>
    <w:basedOn w:val="Policepardfaut"/>
    <w:semiHidden/>
    <w:rsid w:val="002C0B3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0B34"/>
    <w:pPr>
      <w:spacing w:after="0" w:line="240" w:lineRule="auto"/>
    </w:pPr>
    <w:rPr>
      <w:rFonts w:ascii="New Century Schlbk" w:eastAsia="Times New Roman" w:hAnsi="New Century Schlbk" w:cs="Times New Roman"/>
      <w:sz w:val="20"/>
      <w:szCs w:val="20"/>
      <w:lang w:val="fr-FR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2C0B34"/>
    <w:rPr>
      <w:rFonts w:ascii="New Century Schlbk" w:eastAsia="Times New Roman" w:hAnsi="New Century Schlbk" w:cs="Times New Roman"/>
      <w:sz w:val="20"/>
      <w:szCs w:val="20"/>
      <w:lang w:val="fr-FR" w:eastAsia="de-DE"/>
    </w:rPr>
  </w:style>
  <w:style w:type="paragraph" w:customStyle="1" w:styleId="Style3">
    <w:name w:val="Style3"/>
    <w:basedOn w:val="Normal"/>
    <w:qFormat/>
    <w:rsid w:val="002C0B34"/>
    <w:pPr>
      <w:spacing w:after="0" w:line="240" w:lineRule="auto"/>
    </w:pPr>
    <w:rPr>
      <w:color w:val="303C18"/>
      <w:sz w:val="24"/>
    </w:rPr>
  </w:style>
  <w:style w:type="paragraph" w:customStyle="1" w:styleId="Style4">
    <w:name w:val="Style4"/>
    <w:basedOn w:val="Style3"/>
    <w:qFormat/>
    <w:rsid w:val="002C0B34"/>
    <w:rPr>
      <w:b/>
    </w:rPr>
  </w:style>
  <w:style w:type="table" w:styleId="Listeclaire-Accent3">
    <w:name w:val="Light List Accent 3"/>
    <w:basedOn w:val="TableauNormal"/>
    <w:uiPriority w:val="61"/>
    <w:rsid w:val="00AC6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tyle5">
    <w:name w:val="Style5"/>
    <w:basedOn w:val="TableauNormal"/>
    <w:uiPriority w:val="99"/>
    <w:qFormat/>
    <w:rsid w:val="003A549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8A54" w:themeFill="background2" w:themeFillShade="8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diversit&#233;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ce.noerens@spw.walloni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4D71-CCD9-43C4-A44B-99CC04D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136673</dc:creator>
  <cp:lastModifiedBy>127547</cp:lastModifiedBy>
  <cp:revision>2</cp:revision>
  <cp:lastPrinted>2017-03-07T08:34:00Z</cp:lastPrinted>
  <dcterms:created xsi:type="dcterms:W3CDTF">2019-02-07T14:13:00Z</dcterms:created>
  <dcterms:modified xsi:type="dcterms:W3CDTF">2019-02-07T14:13:00Z</dcterms:modified>
</cp:coreProperties>
</file>